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44FE" w:rsidRPr="00163BFD" w:rsidRDefault="00163BFD" w:rsidP="00163BFD">
      <w:pPr>
        <w:jc w:val="center"/>
        <w:rPr>
          <w:rFonts w:ascii="Arial" w:hAnsi="Arial" w:cs="Arial"/>
          <w:b/>
          <w:sz w:val="28"/>
          <w:szCs w:val="28"/>
        </w:rPr>
      </w:pPr>
      <w:r w:rsidRPr="00163BFD">
        <w:rPr>
          <w:rFonts w:ascii="Arial" w:hAnsi="Arial" w:cs="Arial"/>
          <w:b/>
          <w:sz w:val="28"/>
          <w:szCs w:val="28"/>
        </w:rPr>
        <w:t>COVID-19 Testing CPT/HCPCS Codes</w:t>
      </w:r>
    </w:p>
    <w:p w:rsidR="00163BFD" w:rsidRPr="00163BFD" w:rsidRDefault="00163BFD">
      <w:pPr>
        <w:rPr>
          <w:rFonts w:ascii="Arial" w:hAnsi="Arial" w:cs="Arial"/>
        </w:rPr>
      </w:pPr>
    </w:p>
    <w:tbl>
      <w:tblPr>
        <w:tblStyle w:val="TableGrid"/>
        <w:tblW w:w="12950" w:type="dxa"/>
        <w:tblLook w:val="04A0" w:firstRow="1" w:lastRow="0" w:firstColumn="1" w:lastColumn="0" w:noHBand="0" w:noVBand="1"/>
      </w:tblPr>
      <w:tblGrid>
        <w:gridCol w:w="987"/>
        <w:gridCol w:w="3295"/>
        <w:gridCol w:w="1379"/>
        <w:gridCol w:w="1232"/>
        <w:gridCol w:w="4313"/>
        <w:gridCol w:w="1744"/>
      </w:tblGrid>
      <w:tr w:rsidR="006221FA" w:rsidRPr="00163BFD" w:rsidTr="0020115B">
        <w:tc>
          <w:tcPr>
            <w:tcW w:w="987" w:type="dxa"/>
          </w:tcPr>
          <w:p w:rsidR="001B620B" w:rsidRPr="00163BFD" w:rsidRDefault="001B620B">
            <w:pPr>
              <w:rPr>
                <w:rFonts w:ascii="Arial" w:hAnsi="Arial" w:cs="Arial"/>
                <w:b/>
              </w:rPr>
            </w:pPr>
            <w:r w:rsidRPr="00163BFD">
              <w:rPr>
                <w:rFonts w:ascii="Arial" w:hAnsi="Arial" w:cs="Arial"/>
                <w:b/>
              </w:rPr>
              <w:t>CPT/ HCPCS Code</w:t>
            </w:r>
          </w:p>
        </w:tc>
        <w:tc>
          <w:tcPr>
            <w:tcW w:w="3295" w:type="dxa"/>
          </w:tcPr>
          <w:p w:rsidR="001B620B" w:rsidRPr="00163BFD" w:rsidRDefault="001B620B">
            <w:pPr>
              <w:rPr>
                <w:rFonts w:ascii="Arial" w:hAnsi="Arial" w:cs="Arial"/>
                <w:b/>
              </w:rPr>
            </w:pPr>
            <w:r w:rsidRPr="00163BFD">
              <w:rPr>
                <w:rFonts w:ascii="Arial" w:hAnsi="Arial" w:cs="Arial"/>
                <w:b/>
              </w:rPr>
              <w:t>Description</w:t>
            </w:r>
          </w:p>
        </w:tc>
        <w:tc>
          <w:tcPr>
            <w:tcW w:w="1379" w:type="dxa"/>
          </w:tcPr>
          <w:p w:rsidR="001B620B" w:rsidRPr="00163BFD" w:rsidRDefault="001B62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Created Date/ </w:t>
            </w:r>
            <w:r w:rsidRPr="00163BFD">
              <w:rPr>
                <w:rFonts w:ascii="Arial" w:hAnsi="Arial" w:cs="Arial"/>
                <w:b/>
              </w:rPr>
              <w:t>Effective Date</w:t>
            </w:r>
            <w:r>
              <w:rPr>
                <w:rFonts w:ascii="Arial" w:hAnsi="Arial" w:cs="Arial"/>
                <w:b/>
              </w:rPr>
              <w:t xml:space="preserve"> (if differs)</w:t>
            </w:r>
          </w:p>
        </w:tc>
        <w:tc>
          <w:tcPr>
            <w:tcW w:w="1232" w:type="dxa"/>
          </w:tcPr>
          <w:p w:rsidR="001B620B" w:rsidRDefault="001B62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CMS Payment</w:t>
            </w:r>
          </w:p>
          <w:p w:rsidR="001B620B" w:rsidRDefault="001B620B">
            <w:pPr>
              <w:rPr>
                <w:rFonts w:ascii="Arial" w:hAnsi="Arial" w:cs="Arial"/>
                <w:b/>
              </w:rPr>
            </w:pPr>
          </w:p>
        </w:tc>
        <w:tc>
          <w:tcPr>
            <w:tcW w:w="4313" w:type="dxa"/>
          </w:tcPr>
          <w:p w:rsidR="001B620B" w:rsidRPr="00163BFD" w:rsidRDefault="001B620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CMS/AMA Information</w:t>
            </w:r>
          </w:p>
        </w:tc>
        <w:tc>
          <w:tcPr>
            <w:tcW w:w="1744" w:type="dxa"/>
          </w:tcPr>
          <w:p w:rsidR="001B620B" w:rsidRPr="00163BFD" w:rsidRDefault="001B620B">
            <w:pPr>
              <w:rPr>
                <w:rFonts w:ascii="Arial" w:hAnsi="Arial" w:cs="Arial"/>
                <w:b/>
              </w:rPr>
            </w:pPr>
            <w:r w:rsidRPr="00163BFD">
              <w:rPr>
                <w:rFonts w:ascii="Arial" w:hAnsi="Arial" w:cs="Arial"/>
                <w:b/>
              </w:rPr>
              <w:t>Reference</w:t>
            </w:r>
            <w:r>
              <w:rPr>
                <w:rFonts w:ascii="Arial" w:hAnsi="Arial" w:cs="Arial"/>
                <w:b/>
              </w:rPr>
              <w:t xml:space="preserve"> Documents</w:t>
            </w:r>
          </w:p>
        </w:tc>
      </w:tr>
      <w:tr w:rsidR="00EF5DE9" w:rsidRPr="00EF5DE9" w:rsidTr="00F37AE1">
        <w:tc>
          <w:tcPr>
            <w:tcW w:w="12950" w:type="dxa"/>
            <w:gridSpan w:val="6"/>
          </w:tcPr>
          <w:p w:rsidR="00EF5DE9" w:rsidRPr="00EF5DE9" w:rsidRDefault="00EF5DE9" w:rsidP="00EF5DE9">
            <w:pPr>
              <w:jc w:val="center"/>
              <w:rPr>
                <w:rFonts w:ascii="Arial" w:hAnsi="Arial" w:cs="Arial"/>
                <w:b/>
              </w:rPr>
            </w:pPr>
            <w:r w:rsidRPr="00EF5DE9">
              <w:rPr>
                <w:rFonts w:ascii="Arial" w:hAnsi="Arial" w:cs="Arial"/>
                <w:b/>
              </w:rPr>
              <w:t>Molecular Detection Codes</w:t>
            </w:r>
          </w:p>
        </w:tc>
      </w:tr>
      <w:tr w:rsidR="006221FA" w:rsidRPr="00163BFD" w:rsidTr="0020115B">
        <w:tc>
          <w:tcPr>
            <w:tcW w:w="987" w:type="dxa"/>
          </w:tcPr>
          <w:p w:rsidR="001B620B" w:rsidRPr="00B70612" w:rsidRDefault="001B620B">
            <w:pPr>
              <w:rPr>
                <w:rFonts w:ascii="Arial" w:hAnsi="Arial" w:cs="Arial"/>
              </w:rPr>
            </w:pPr>
            <w:r w:rsidRPr="00B70612">
              <w:rPr>
                <w:rFonts w:ascii="Arial" w:hAnsi="Arial" w:cs="Arial"/>
              </w:rPr>
              <w:t>U0001</w:t>
            </w:r>
          </w:p>
        </w:tc>
        <w:tc>
          <w:tcPr>
            <w:tcW w:w="3295" w:type="dxa"/>
          </w:tcPr>
          <w:p w:rsidR="001B620B" w:rsidRPr="00163BFD" w:rsidRDefault="001B620B" w:rsidP="00163BFD">
            <w:pPr>
              <w:pStyle w:val="4BodyCopy"/>
              <w:rPr>
                <w:rStyle w:val="3ArticleTitleStyleChar"/>
                <w:color w:val="auto"/>
                <w:sz w:val="22"/>
                <w:szCs w:val="22"/>
              </w:rPr>
            </w:pPr>
            <w:proofErr w:type="spellStart"/>
            <w:r w:rsidRPr="00163BFD">
              <w:rPr>
                <w:rStyle w:val="3ArticleTitleStyleChar"/>
                <w:color w:val="auto"/>
                <w:sz w:val="22"/>
                <w:szCs w:val="22"/>
              </w:rPr>
              <w:t>Cdc</w:t>
            </w:r>
            <w:proofErr w:type="spellEnd"/>
            <w:r w:rsidRPr="00163BFD">
              <w:rPr>
                <w:rStyle w:val="3ArticleTitleStyleChar"/>
                <w:color w:val="auto"/>
                <w:sz w:val="22"/>
                <w:szCs w:val="22"/>
              </w:rPr>
              <w:t xml:space="preserve"> 2019 novel coronavirus (2019-ncov) real-time rt-</w:t>
            </w:r>
            <w:proofErr w:type="spellStart"/>
            <w:r w:rsidRPr="00163BFD">
              <w:rPr>
                <w:rStyle w:val="3ArticleTitleStyleChar"/>
                <w:color w:val="auto"/>
                <w:sz w:val="22"/>
                <w:szCs w:val="22"/>
              </w:rPr>
              <w:t>pcr</w:t>
            </w:r>
            <w:proofErr w:type="spellEnd"/>
            <w:r w:rsidRPr="00163BFD">
              <w:rPr>
                <w:rStyle w:val="3ArticleTitleStyleChar"/>
                <w:color w:val="auto"/>
                <w:sz w:val="22"/>
                <w:szCs w:val="22"/>
              </w:rPr>
              <w:t xml:space="preserve"> diagnostic panel</w:t>
            </w:r>
          </w:p>
          <w:p w:rsidR="001B620B" w:rsidRPr="00163BFD" w:rsidRDefault="001B620B">
            <w:pPr>
              <w:rPr>
                <w:rFonts w:ascii="Arial" w:hAnsi="Arial" w:cs="Arial"/>
              </w:rPr>
            </w:pPr>
          </w:p>
        </w:tc>
        <w:tc>
          <w:tcPr>
            <w:tcW w:w="1379" w:type="dxa"/>
          </w:tcPr>
          <w:p w:rsidR="001B620B" w:rsidRPr="00163BFD" w:rsidRDefault="001B620B">
            <w:pPr>
              <w:rPr>
                <w:rFonts w:ascii="Arial" w:hAnsi="Arial" w:cs="Arial"/>
              </w:rPr>
            </w:pPr>
            <w:r w:rsidRPr="00163BFD">
              <w:rPr>
                <w:rFonts w:ascii="Arial" w:hAnsi="Arial" w:cs="Arial"/>
              </w:rPr>
              <w:t>02/13/2020</w:t>
            </w:r>
            <w:r>
              <w:rPr>
                <w:rFonts w:ascii="Arial" w:hAnsi="Arial" w:cs="Arial"/>
              </w:rPr>
              <w:t>/ eff 02/04/20</w:t>
            </w:r>
          </w:p>
        </w:tc>
        <w:tc>
          <w:tcPr>
            <w:tcW w:w="1232" w:type="dxa"/>
          </w:tcPr>
          <w:p w:rsidR="001B620B" w:rsidRDefault="001B62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$35.91</w:t>
            </w:r>
          </w:p>
        </w:tc>
        <w:tc>
          <w:tcPr>
            <w:tcW w:w="4313" w:type="dxa"/>
          </w:tcPr>
          <w:p w:rsidR="001B620B" w:rsidRPr="00163BFD" w:rsidRDefault="001B620B" w:rsidP="001B620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for CDC test kit</w:t>
            </w:r>
          </w:p>
        </w:tc>
        <w:tc>
          <w:tcPr>
            <w:tcW w:w="1744" w:type="dxa"/>
          </w:tcPr>
          <w:p w:rsidR="001B620B" w:rsidRPr="00163BFD" w:rsidRDefault="001B62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pt;height:49pt" o:ole="">
                  <v:imagedata r:id="rId7" o:title=""/>
                </v:shape>
                <o:OLEObject Type="Embed" ProgID="AcroExch.Document.DC" ShapeID="_x0000_i1025" DrawAspect="Icon" ObjectID="_1664803695" r:id="rId8"/>
              </w:object>
            </w:r>
          </w:p>
        </w:tc>
      </w:tr>
      <w:tr w:rsidR="006221FA" w:rsidRPr="00163BFD" w:rsidTr="0020115B">
        <w:tc>
          <w:tcPr>
            <w:tcW w:w="987" w:type="dxa"/>
          </w:tcPr>
          <w:p w:rsidR="001B620B" w:rsidRPr="00B70612" w:rsidRDefault="001B620B">
            <w:pPr>
              <w:rPr>
                <w:rFonts w:ascii="Arial" w:hAnsi="Arial" w:cs="Arial"/>
              </w:rPr>
            </w:pPr>
            <w:r w:rsidRPr="00B70612">
              <w:rPr>
                <w:rFonts w:ascii="Arial" w:hAnsi="Arial" w:cs="Arial"/>
              </w:rPr>
              <w:t>U0002</w:t>
            </w:r>
          </w:p>
        </w:tc>
        <w:tc>
          <w:tcPr>
            <w:tcW w:w="3295" w:type="dxa"/>
          </w:tcPr>
          <w:p w:rsidR="001B620B" w:rsidRPr="00163BFD" w:rsidRDefault="001B620B">
            <w:pPr>
              <w:rPr>
                <w:rFonts w:ascii="Arial" w:hAnsi="Arial" w:cs="Arial"/>
              </w:rPr>
            </w:pPr>
            <w:r w:rsidRPr="00163BFD">
              <w:rPr>
                <w:rStyle w:val="3ArticleTitleStyleChar"/>
                <w:color w:val="000000" w:themeColor="text1"/>
                <w:sz w:val="22"/>
                <w:szCs w:val="22"/>
              </w:rPr>
              <w:t>2019-ncov coronavirus, sars-cov-2/2019-ncov (covid-19), any technique, multiple types or subtypes (includes all targets), non-</w:t>
            </w:r>
            <w:proofErr w:type="spellStart"/>
            <w:r w:rsidRPr="00163BFD">
              <w:rPr>
                <w:rStyle w:val="3ArticleTitleStyleChar"/>
                <w:color w:val="000000" w:themeColor="text1"/>
                <w:sz w:val="22"/>
                <w:szCs w:val="22"/>
              </w:rPr>
              <w:t>cdc</w:t>
            </w:r>
            <w:proofErr w:type="spellEnd"/>
          </w:p>
        </w:tc>
        <w:tc>
          <w:tcPr>
            <w:tcW w:w="1379" w:type="dxa"/>
          </w:tcPr>
          <w:p w:rsidR="001B620B" w:rsidRPr="00163BFD" w:rsidRDefault="001B620B">
            <w:pPr>
              <w:rPr>
                <w:rFonts w:ascii="Arial" w:hAnsi="Arial" w:cs="Arial"/>
              </w:rPr>
            </w:pPr>
            <w:r w:rsidRPr="00163BFD">
              <w:rPr>
                <w:rFonts w:ascii="Arial" w:hAnsi="Arial" w:cs="Arial"/>
              </w:rPr>
              <w:t>03/05/2020</w:t>
            </w:r>
            <w:r>
              <w:rPr>
                <w:rFonts w:ascii="Arial" w:hAnsi="Arial" w:cs="Arial"/>
              </w:rPr>
              <w:t>/ eff 02/04/20</w:t>
            </w:r>
          </w:p>
        </w:tc>
        <w:tc>
          <w:tcPr>
            <w:tcW w:w="1232" w:type="dxa"/>
          </w:tcPr>
          <w:p w:rsidR="001B620B" w:rsidRPr="00163BFD" w:rsidRDefault="001B62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$51.31</w:t>
            </w:r>
          </w:p>
        </w:tc>
        <w:tc>
          <w:tcPr>
            <w:tcW w:w="4313" w:type="dxa"/>
          </w:tcPr>
          <w:p w:rsidR="001B620B" w:rsidRPr="001B620B" w:rsidRDefault="001B620B" w:rsidP="001B620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1B620B">
              <w:rPr>
                <w:rFonts w:ascii="Arial" w:hAnsi="Arial" w:cs="Arial"/>
              </w:rPr>
              <w:t>Use for methods not specified by U0001 or 87635.</w:t>
            </w:r>
          </w:p>
          <w:p w:rsidR="001B620B" w:rsidRPr="00F43A1B" w:rsidRDefault="001B620B" w:rsidP="001B620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F43A1B">
              <w:rPr>
                <w:rFonts w:ascii="Arial" w:hAnsi="Arial" w:cs="Arial"/>
              </w:rPr>
              <w:t xml:space="preserve">Can use this code in place of 87635 for time being. </w:t>
            </w:r>
          </w:p>
          <w:p w:rsidR="00723D0F" w:rsidRPr="001B620B" w:rsidRDefault="00723D0F" w:rsidP="001B620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test kit allows "point of care" type use, can apply modifier QW</w:t>
            </w:r>
          </w:p>
        </w:tc>
        <w:tc>
          <w:tcPr>
            <w:tcW w:w="1744" w:type="dxa"/>
          </w:tcPr>
          <w:p w:rsidR="001B620B" w:rsidRDefault="001B62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26" type="#_x0000_t75" style="width:76pt;height:49pt" o:ole="">
                  <v:imagedata r:id="rId9" o:title=""/>
                </v:shape>
                <o:OLEObject Type="Embed" ProgID="AcroExch.Document.DC" ShapeID="_x0000_i1026" DrawAspect="Icon" ObjectID="_1664803696" r:id="rId10"/>
              </w:object>
            </w:r>
          </w:p>
          <w:p w:rsidR="007D576B" w:rsidRDefault="007D576B">
            <w:pPr>
              <w:rPr>
                <w:rFonts w:ascii="Arial" w:hAnsi="Arial" w:cs="Arial"/>
              </w:rPr>
            </w:pPr>
          </w:p>
          <w:p w:rsidR="007D576B" w:rsidRPr="00163BFD" w:rsidRDefault="007D5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27" type="#_x0000_t75" style="width:76pt;height:49pt" o:ole="">
                  <v:imagedata r:id="rId11" o:title=""/>
                </v:shape>
                <o:OLEObject Type="Embed" ProgID="AcroExch.Document.DC" ShapeID="_x0000_i1027" DrawAspect="Icon" ObjectID="_1664803697" r:id="rId12"/>
              </w:object>
            </w:r>
          </w:p>
        </w:tc>
      </w:tr>
      <w:tr w:rsidR="006221FA" w:rsidRPr="00163BFD" w:rsidTr="0020115B">
        <w:tc>
          <w:tcPr>
            <w:tcW w:w="987" w:type="dxa"/>
          </w:tcPr>
          <w:p w:rsidR="001B620B" w:rsidRPr="00B70612" w:rsidRDefault="001B620B">
            <w:pPr>
              <w:rPr>
                <w:rFonts w:ascii="Arial" w:hAnsi="Arial" w:cs="Arial"/>
              </w:rPr>
            </w:pPr>
            <w:r w:rsidRPr="00B70612">
              <w:rPr>
                <w:rFonts w:ascii="Arial" w:hAnsi="Arial" w:cs="Arial"/>
              </w:rPr>
              <w:t>87635</w:t>
            </w:r>
          </w:p>
        </w:tc>
        <w:tc>
          <w:tcPr>
            <w:tcW w:w="3295" w:type="dxa"/>
          </w:tcPr>
          <w:p w:rsidR="00201F6E" w:rsidRPr="00163BFD" w:rsidRDefault="00E9330E">
            <w:pPr>
              <w:rPr>
                <w:rFonts w:ascii="Arial" w:hAnsi="Arial" w:cs="Arial"/>
              </w:rPr>
            </w:pPr>
            <w:r w:rsidRPr="00E9330E">
              <w:rPr>
                <w:rStyle w:val="3ArticleTitleStyleChar"/>
                <w:color w:val="000000" w:themeColor="text1"/>
                <w:sz w:val="22"/>
                <w:szCs w:val="22"/>
              </w:rPr>
              <w:t>Infectious agent detection by nucleic acid (DNA or RNA);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201F6E" w:rsidRPr="008162AB">
              <w:rPr>
                <w:rStyle w:val="3ArticleTitleStyleChar"/>
                <w:b/>
                <w:color w:val="000000" w:themeColor="text1"/>
                <w:sz w:val="22"/>
                <w:szCs w:val="22"/>
              </w:rPr>
              <w:t>severe acute respiratory syndrome coronavirus 2 (SARS-CoV-2) (Coronavirus disease [COVID-19]),</w:t>
            </w:r>
            <w:r w:rsidR="00201F6E" w:rsidRPr="00201F6E">
              <w:rPr>
                <w:rStyle w:val="3ArticleTitleStyleChar"/>
                <w:color w:val="000000" w:themeColor="text1"/>
                <w:sz w:val="22"/>
                <w:szCs w:val="22"/>
              </w:rPr>
              <w:t xml:space="preserve"> amplified probe technique</w:t>
            </w:r>
          </w:p>
        </w:tc>
        <w:tc>
          <w:tcPr>
            <w:tcW w:w="1379" w:type="dxa"/>
          </w:tcPr>
          <w:p w:rsidR="001B620B" w:rsidRPr="00163BFD" w:rsidRDefault="001B620B">
            <w:pPr>
              <w:rPr>
                <w:rFonts w:ascii="Arial" w:hAnsi="Arial" w:cs="Arial"/>
              </w:rPr>
            </w:pPr>
            <w:r w:rsidRPr="00163BFD">
              <w:rPr>
                <w:rFonts w:ascii="Arial" w:hAnsi="Arial" w:cs="Arial"/>
              </w:rPr>
              <w:t>03/13/2020</w:t>
            </w:r>
          </w:p>
        </w:tc>
        <w:tc>
          <w:tcPr>
            <w:tcW w:w="1232" w:type="dxa"/>
          </w:tcPr>
          <w:p w:rsidR="001B620B" w:rsidRPr="00163BFD" w:rsidRDefault="00697C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$51.31 (published 5/19/20)</w:t>
            </w:r>
          </w:p>
        </w:tc>
        <w:tc>
          <w:tcPr>
            <w:tcW w:w="4313" w:type="dxa"/>
          </w:tcPr>
          <w:p w:rsidR="007D576B" w:rsidRDefault="007D576B" w:rsidP="007D576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test kit allows "point of care" type use, can apply modifier QW</w:t>
            </w:r>
          </w:p>
          <w:p w:rsidR="007D576B" w:rsidRDefault="007D576B">
            <w:pPr>
              <w:rPr>
                <w:rFonts w:ascii="Arial" w:hAnsi="Arial" w:cs="Arial"/>
              </w:rPr>
            </w:pPr>
          </w:p>
          <w:p w:rsidR="00F42019" w:rsidRDefault="00F4201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Appropriate for </w:t>
            </w:r>
          </w:p>
          <w:p w:rsidR="001B620B" w:rsidRPr="00F42019" w:rsidRDefault="00F42019" w:rsidP="00F4201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F42019">
              <w:rPr>
                <w:rFonts w:ascii="Arial" w:hAnsi="Arial" w:cs="Arial"/>
              </w:rPr>
              <w:t>Abbott ID Now (Lab 7901)</w:t>
            </w:r>
          </w:p>
          <w:p w:rsidR="00F42019" w:rsidRDefault="00F42019" w:rsidP="00F4201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F42019">
              <w:rPr>
                <w:rFonts w:ascii="Arial" w:hAnsi="Arial" w:cs="Arial"/>
              </w:rPr>
              <w:t xml:space="preserve">Cepheid </w:t>
            </w:r>
            <w:proofErr w:type="spellStart"/>
            <w:r w:rsidRPr="00F42019">
              <w:rPr>
                <w:rFonts w:ascii="Arial" w:hAnsi="Arial" w:cs="Arial"/>
              </w:rPr>
              <w:t>Xpert</w:t>
            </w:r>
            <w:proofErr w:type="spellEnd"/>
            <w:r w:rsidRPr="00F42019">
              <w:rPr>
                <w:rFonts w:ascii="Arial" w:hAnsi="Arial" w:cs="Arial"/>
              </w:rPr>
              <w:t xml:space="preserve"> Xpress</w:t>
            </w:r>
          </w:p>
          <w:p w:rsidR="009F6F29" w:rsidRDefault="009F6F29" w:rsidP="00F4201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BioFire</w:t>
            </w:r>
            <w:proofErr w:type="spellEnd"/>
            <w:r w:rsidR="00DF7F68">
              <w:rPr>
                <w:rFonts w:ascii="Arial" w:hAnsi="Arial" w:cs="Arial"/>
              </w:rPr>
              <w:t xml:space="preserve"> Torch</w:t>
            </w:r>
            <w:r w:rsidR="00495F07">
              <w:rPr>
                <w:rFonts w:ascii="Arial" w:hAnsi="Arial" w:cs="Arial"/>
              </w:rPr>
              <w:t xml:space="preserve"> </w:t>
            </w:r>
          </w:p>
          <w:p w:rsidR="00A41DAC" w:rsidRPr="00F42019" w:rsidRDefault="00A41DAC" w:rsidP="00F4201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Cepheid GeneXpert</w:t>
            </w:r>
          </w:p>
          <w:p w:rsidR="00F42019" w:rsidRPr="00163BFD" w:rsidRDefault="00F42019">
            <w:pPr>
              <w:rPr>
                <w:rFonts w:ascii="Arial" w:hAnsi="Arial" w:cs="Arial"/>
              </w:rPr>
            </w:pPr>
          </w:p>
        </w:tc>
        <w:tc>
          <w:tcPr>
            <w:tcW w:w="1744" w:type="dxa"/>
          </w:tcPr>
          <w:p w:rsidR="001B620B" w:rsidRDefault="001B62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28" type="#_x0000_t75" style="width:76pt;height:49pt" o:ole="">
                  <v:imagedata r:id="rId13" o:title=""/>
                </v:shape>
                <o:OLEObject Type="Embed" ProgID="AcroExch.Document.DC" ShapeID="_x0000_i1028" DrawAspect="Icon" ObjectID="_1664803698" r:id="rId14"/>
              </w:object>
            </w:r>
          </w:p>
          <w:p w:rsidR="007D576B" w:rsidRDefault="007D576B">
            <w:pPr>
              <w:rPr>
                <w:rFonts w:ascii="Arial" w:hAnsi="Arial" w:cs="Arial"/>
              </w:rPr>
            </w:pPr>
          </w:p>
          <w:p w:rsidR="007D576B" w:rsidRPr="00163BFD" w:rsidRDefault="007D576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29" type="#_x0000_t75" style="width:76pt;height:49pt" o:ole="">
                  <v:imagedata r:id="rId11" o:title=""/>
                </v:shape>
                <o:OLEObject Type="Embed" ProgID="AcroExch.Document.DC" ShapeID="_x0000_i1029" DrawAspect="Icon" ObjectID="_1664803699" r:id="rId15"/>
              </w:object>
            </w:r>
          </w:p>
        </w:tc>
      </w:tr>
      <w:tr w:rsidR="006221FA" w:rsidRPr="00163BFD" w:rsidTr="0020115B">
        <w:tc>
          <w:tcPr>
            <w:tcW w:w="987" w:type="dxa"/>
          </w:tcPr>
          <w:p w:rsidR="008162AB" w:rsidRPr="00B70612" w:rsidRDefault="008162AB">
            <w:pPr>
              <w:rPr>
                <w:rFonts w:ascii="Arial" w:hAnsi="Arial" w:cs="Arial"/>
              </w:rPr>
            </w:pPr>
            <w:r w:rsidRPr="008F027E">
              <w:rPr>
                <w:rFonts w:ascii="Arial" w:hAnsi="Arial" w:cs="Arial"/>
                <w:highlight w:val="yellow"/>
              </w:rPr>
              <w:t>87636</w:t>
            </w:r>
          </w:p>
        </w:tc>
        <w:tc>
          <w:tcPr>
            <w:tcW w:w="3295" w:type="dxa"/>
          </w:tcPr>
          <w:p w:rsidR="008162AB" w:rsidRPr="00201F6E" w:rsidRDefault="00E9330E">
            <w:pPr>
              <w:rPr>
                <w:rStyle w:val="3ArticleTitleStyleChar"/>
                <w:strike/>
                <w:color w:val="000000" w:themeColor="text1"/>
                <w:sz w:val="22"/>
                <w:szCs w:val="22"/>
              </w:rPr>
            </w:pPr>
            <w:r w:rsidRPr="00E9330E">
              <w:rPr>
                <w:rStyle w:val="3ArticleTitleStyleChar"/>
                <w:color w:val="000000" w:themeColor="text1"/>
                <w:sz w:val="22"/>
                <w:szCs w:val="22"/>
              </w:rPr>
              <w:t>Infectious agent detection by nucleic acid (DNA or RNA);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8162AB" w:rsidRPr="008162AB">
              <w:rPr>
                <w:rStyle w:val="3ArticleTitleStyleChar"/>
                <w:b/>
                <w:color w:val="000000" w:themeColor="text1"/>
                <w:sz w:val="22"/>
                <w:szCs w:val="22"/>
              </w:rPr>
              <w:t xml:space="preserve">severe acute respiratory syndrome coronavirus 2 </w:t>
            </w:r>
            <w:r w:rsidR="008162AB" w:rsidRPr="008162AB">
              <w:rPr>
                <w:rStyle w:val="3ArticleTitleStyleChar"/>
                <w:b/>
                <w:color w:val="000000" w:themeColor="text1"/>
                <w:sz w:val="22"/>
                <w:szCs w:val="22"/>
              </w:rPr>
              <w:lastRenderedPageBreak/>
              <w:t xml:space="preserve">(SARS-CoV-2) (Coronavirus disease [COVID-19]) and influenza virus types A and B, </w:t>
            </w:r>
            <w:r w:rsidR="008162AB" w:rsidRPr="008162AB">
              <w:rPr>
                <w:rStyle w:val="3ArticleTitleStyleChar"/>
                <w:color w:val="000000" w:themeColor="text1"/>
                <w:sz w:val="22"/>
                <w:szCs w:val="22"/>
              </w:rPr>
              <w:t>multiplex amplified probe technique</w:t>
            </w:r>
          </w:p>
        </w:tc>
        <w:tc>
          <w:tcPr>
            <w:tcW w:w="1379" w:type="dxa"/>
          </w:tcPr>
          <w:p w:rsidR="008162AB" w:rsidRPr="00163BFD" w:rsidRDefault="008162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Created 10/6/2020</w:t>
            </w:r>
          </w:p>
        </w:tc>
        <w:tc>
          <w:tcPr>
            <w:tcW w:w="1232" w:type="dxa"/>
          </w:tcPr>
          <w:p w:rsidR="008162AB" w:rsidRDefault="006221F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FirstCoast</w:t>
            </w:r>
            <w:proofErr w:type="spellEnd"/>
            <w:r>
              <w:rPr>
                <w:rFonts w:ascii="Arial" w:hAnsi="Arial" w:cs="Arial"/>
              </w:rPr>
              <w:t xml:space="preserve"> $142.63</w:t>
            </w:r>
          </w:p>
        </w:tc>
        <w:tc>
          <w:tcPr>
            <w:tcW w:w="4313" w:type="dxa"/>
          </w:tcPr>
          <w:p w:rsidR="008162AB" w:rsidRDefault="00A16A8E" w:rsidP="007D576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Refer to the Molecular testing panel codes below for additional PLA codes for specific test kits.</w:t>
            </w:r>
          </w:p>
        </w:tc>
        <w:tc>
          <w:tcPr>
            <w:tcW w:w="1744" w:type="dxa"/>
          </w:tcPr>
          <w:p w:rsidR="008162AB" w:rsidRDefault="008162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30" type="#_x0000_t75" style="width:76pt;height:49pt" o:ole="">
                  <v:imagedata r:id="rId16" o:title=""/>
                </v:shape>
                <o:OLEObject Type="Embed" ProgID="AcroExch.Document.DC" ShapeID="_x0000_i1030" DrawAspect="Icon" ObjectID="_1664803700" r:id="rId17"/>
              </w:object>
            </w:r>
          </w:p>
        </w:tc>
      </w:tr>
      <w:tr w:rsidR="006221FA" w:rsidRPr="00163BFD" w:rsidTr="0020115B">
        <w:tc>
          <w:tcPr>
            <w:tcW w:w="987" w:type="dxa"/>
          </w:tcPr>
          <w:p w:rsidR="008162AB" w:rsidRDefault="008162AB">
            <w:pPr>
              <w:rPr>
                <w:rFonts w:ascii="Arial" w:hAnsi="Arial" w:cs="Arial"/>
              </w:rPr>
            </w:pPr>
            <w:r w:rsidRPr="008F027E">
              <w:rPr>
                <w:rFonts w:ascii="Arial" w:hAnsi="Arial" w:cs="Arial"/>
                <w:highlight w:val="yellow"/>
              </w:rPr>
              <w:t>87637</w:t>
            </w:r>
          </w:p>
        </w:tc>
        <w:tc>
          <w:tcPr>
            <w:tcW w:w="3295" w:type="dxa"/>
          </w:tcPr>
          <w:p w:rsidR="008162AB" w:rsidRPr="00201F6E" w:rsidRDefault="00E9330E">
            <w:pPr>
              <w:rPr>
                <w:rStyle w:val="3ArticleTitleStyleChar"/>
                <w:strike/>
                <w:color w:val="000000" w:themeColor="text1"/>
                <w:sz w:val="22"/>
                <w:szCs w:val="22"/>
              </w:rPr>
            </w:pPr>
            <w:r w:rsidRPr="00E9330E">
              <w:rPr>
                <w:rStyle w:val="3ArticleTitleStyleChar"/>
                <w:color w:val="000000" w:themeColor="text1"/>
                <w:sz w:val="22"/>
                <w:szCs w:val="22"/>
              </w:rPr>
              <w:t>Infectious agent detection by nucleic acid (DNA or RNA);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8162AB" w:rsidRPr="008162AB">
              <w:rPr>
                <w:rStyle w:val="3ArticleTitleStyleChar"/>
                <w:color w:val="000000" w:themeColor="text1"/>
                <w:sz w:val="22"/>
                <w:szCs w:val="22"/>
              </w:rPr>
              <w:t xml:space="preserve">severe acute respiratory syndrome </w:t>
            </w:r>
            <w:r w:rsidR="008162AB" w:rsidRPr="008162AB">
              <w:rPr>
                <w:rStyle w:val="3ArticleTitleStyleChar"/>
                <w:b/>
                <w:color w:val="000000" w:themeColor="text1"/>
                <w:sz w:val="22"/>
                <w:szCs w:val="22"/>
              </w:rPr>
              <w:t>coronavirus 2 (SARS-CoV-2) (Coronavirus disease [COVID-19]), influenza virus types A and B, and respiratory syncytial virus</w:t>
            </w:r>
            <w:r w:rsidR="008162AB" w:rsidRPr="008162AB">
              <w:rPr>
                <w:rStyle w:val="3ArticleTitleStyleChar"/>
                <w:color w:val="000000" w:themeColor="text1"/>
                <w:sz w:val="22"/>
                <w:szCs w:val="22"/>
              </w:rPr>
              <w:t>, multiplex amplified probe technique</w:t>
            </w:r>
          </w:p>
        </w:tc>
        <w:tc>
          <w:tcPr>
            <w:tcW w:w="1379" w:type="dxa"/>
          </w:tcPr>
          <w:p w:rsidR="008162AB" w:rsidRPr="00163BFD" w:rsidRDefault="008162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Created 10/6/2020</w:t>
            </w:r>
          </w:p>
        </w:tc>
        <w:tc>
          <w:tcPr>
            <w:tcW w:w="1232" w:type="dxa"/>
          </w:tcPr>
          <w:p w:rsidR="008162AB" w:rsidRDefault="006221F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FirstCoast</w:t>
            </w:r>
            <w:proofErr w:type="spellEnd"/>
            <w:r>
              <w:rPr>
                <w:rFonts w:ascii="Arial" w:hAnsi="Arial" w:cs="Arial"/>
              </w:rPr>
              <w:t xml:space="preserve"> $142.63</w:t>
            </w:r>
          </w:p>
        </w:tc>
        <w:tc>
          <w:tcPr>
            <w:tcW w:w="4313" w:type="dxa"/>
          </w:tcPr>
          <w:p w:rsidR="008162AB" w:rsidRDefault="00A16A8E" w:rsidP="007D576B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Refer to the Molecular testing panel codes below for additional PLA codes for specific test kits</w:t>
            </w:r>
          </w:p>
        </w:tc>
        <w:tc>
          <w:tcPr>
            <w:tcW w:w="1744" w:type="dxa"/>
          </w:tcPr>
          <w:p w:rsidR="008162AB" w:rsidRDefault="008162A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31" type="#_x0000_t75" style="width:76pt;height:49pt" o:ole="">
                  <v:imagedata r:id="rId16" o:title=""/>
                </v:shape>
                <o:OLEObject Type="Embed" ProgID="AcroExch.Document.DC" ShapeID="_x0000_i1031" DrawAspect="Icon" ObjectID="_1664803701" r:id="rId18"/>
              </w:object>
            </w:r>
          </w:p>
        </w:tc>
      </w:tr>
      <w:tr w:rsidR="006221FA" w:rsidRPr="00163BFD" w:rsidTr="0020115B">
        <w:tc>
          <w:tcPr>
            <w:tcW w:w="987" w:type="dxa"/>
          </w:tcPr>
          <w:p w:rsidR="001B620B" w:rsidRPr="00B70612" w:rsidRDefault="001B620B">
            <w:pPr>
              <w:rPr>
                <w:rFonts w:ascii="Arial" w:hAnsi="Arial" w:cs="Arial"/>
              </w:rPr>
            </w:pPr>
            <w:r w:rsidRPr="00B70612">
              <w:rPr>
                <w:rFonts w:ascii="Arial" w:hAnsi="Arial" w:cs="Arial"/>
              </w:rPr>
              <w:t>U0003</w:t>
            </w:r>
          </w:p>
        </w:tc>
        <w:tc>
          <w:tcPr>
            <w:tcW w:w="3295" w:type="dxa"/>
          </w:tcPr>
          <w:p w:rsidR="001B620B" w:rsidRPr="003C151B" w:rsidRDefault="001B620B">
            <w:pPr>
              <w:rPr>
                <w:rFonts w:ascii="Arial" w:hAnsi="Arial" w:cs="Arial"/>
              </w:rPr>
            </w:pPr>
            <w:r w:rsidRPr="003C151B">
              <w:rPr>
                <w:rFonts w:ascii="Arial" w:hAnsi="Arial" w:cs="Arial"/>
                <w:color w:val="000000"/>
              </w:rPr>
              <w:t>Infectious agent detection by nucleic acid (DNA or RNA); severe acute respiratory syndrome</w:t>
            </w:r>
            <w:r w:rsidR="0019762C">
              <w:rPr>
                <w:rFonts w:ascii="Arial" w:hAnsi="Arial" w:cs="Arial"/>
                <w:color w:val="000000"/>
              </w:rPr>
              <w:t xml:space="preserve"> </w:t>
            </w:r>
            <w:r w:rsidRPr="003C151B">
              <w:rPr>
                <w:rFonts w:ascii="Arial" w:hAnsi="Arial" w:cs="Arial"/>
                <w:color w:val="000000"/>
              </w:rPr>
              <w:t>coronavirus 2 (SARS-CoV-2) (Coronavirus disease [COVID-19]), amplified probe technique, making use of high throughput technologies as described by CMS-2020-01-R</w:t>
            </w:r>
          </w:p>
        </w:tc>
        <w:tc>
          <w:tcPr>
            <w:tcW w:w="1379" w:type="dxa"/>
          </w:tcPr>
          <w:p w:rsidR="001B620B" w:rsidRPr="00163BFD" w:rsidRDefault="001B62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04/14/2020</w:t>
            </w:r>
          </w:p>
        </w:tc>
        <w:tc>
          <w:tcPr>
            <w:tcW w:w="1232" w:type="dxa"/>
          </w:tcPr>
          <w:p w:rsidR="001B620B" w:rsidRPr="00163BFD" w:rsidRDefault="00C010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$100</w:t>
            </w:r>
          </w:p>
        </w:tc>
        <w:tc>
          <w:tcPr>
            <w:tcW w:w="4313" w:type="dxa"/>
          </w:tcPr>
          <w:p w:rsidR="005A76D5" w:rsidRDefault="005A76D5" w:rsidP="005A76D5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High throughput technology is an automated instrument that can process at least 200 specimens a day.  Examples as of 4/14 include:</w:t>
            </w:r>
          </w:p>
          <w:p w:rsidR="005A76D5" w:rsidRDefault="005A76D5" w:rsidP="005A76D5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Roche </w:t>
            </w:r>
            <w:proofErr w:type="spellStart"/>
            <w:r>
              <w:rPr>
                <w:rFonts w:ascii="Arial" w:hAnsi="Arial" w:cs="Arial"/>
              </w:rPr>
              <w:t>cobas</w:t>
            </w:r>
            <w:proofErr w:type="spellEnd"/>
            <w:r>
              <w:rPr>
                <w:rFonts w:ascii="Arial" w:hAnsi="Arial" w:cs="Arial"/>
              </w:rPr>
              <w:t xml:space="preserve"> 6800 System,</w:t>
            </w:r>
          </w:p>
          <w:p w:rsidR="005A76D5" w:rsidRDefault="005A76D5" w:rsidP="005A76D5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Roche </w:t>
            </w:r>
            <w:proofErr w:type="spellStart"/>
            <w:r>
              <w:rPr>
                <w:rFonts w:ascii="Arial" w:hAnsi="Arial" w:cs="Arial"/>
              </w:rPr>
              <w:t>cobas</w:t>
            </w:r>
            <w:proofErr w:type="spellEnd"/>
            <w:r>
              <w:rPr>
                <w:rFonts w:ascii="Arial" w:hAnsi="Arial" w:cs="Arial"/>
              </w:rPr>
              <w:t xml:space="preserve"> 8800 System</w:t>
            </w:r>
          </w:p>
          <w:p w:rsidR="005A76D5" w:rsidRDefault="005A76D5" w:rsidP="005A76D5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Abbott m2000 System</w:t>
            </w:r>
          </w:p>
          <w:p w:rsidR="005A76D5" w:rsidRDefault="005A76D5" w:rsidP="005A76D5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Hologic Panther Fusion System</w:t>
            </w:r>
          </w:p>
          <w:p w:rsidR="005A76D5" w:rsidRDefault="005A76D5" w:rsidP="005A76D5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GeneXpert Infinity</w:t>
            </w:r>
            <w:r w:rsidR="001947BC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System</w:t>
            </w:r>
          </w:p>
          <w:p w:rsidR="005A76D5" w:rsidRDefault="005A76D5" w:rsidP="005A76D5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NeuMoDx</w:t>
            </w:r>
            <w:proofErr w:type="spellEnd"/>
            <w:r>
              <w:rPr>
                <w:rFonts w:ascii="Arial" w:hAnsi="Arial" w:cs="Arial"/>
              </w:rPr>
              <w:t xml:space="preserve"> 288 Molecular</w:t>
            </w:r>
          </w:p>
          <w:p w:rsidR="00A4010E" w:rsidRDefault="00A4010E" w:rsidP="005A76D5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NeuMoDx</w:t>
            </w:r>
            <w:proofErr w:type="spellEnd"/>
            <w:r>
              <w:rPr>
                <w:rFonts w:ascii="Arial" w:hAnsi="Arial" w:cs="Arial"/>
              </w:rPr>
              <w:t xml:space="preserve"> 96 Molecular</w:t>
            </w:r>
          </w:p>
          <w:p w:rsidR="001B620B" w:rsidRDefault="00C0101C" w:rsidP="00C0101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for tests that would have been identified by 87635</w:t>
            </w:r>
          </w:p>
          <w:p w:rsidR="00173CE0" w:rsidRDefault="00173CE0" w:rsidP="00173CE0">
            <w:pPr>
              <w:rPr>
                <w:rFonts w:ascii="Arial" w:hAnsi="Arial" w:cs="Arial"/>
              </w:rPr>
            </w:pPr>
          </w:p>
          <w:p w:rsidR="0037729C" w:rsidRDefault="00BC2585" w:rsidP="00173C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Appropriate for</w:t>
            </w:r>
            <w:r w:rsidR="0037729C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</w:p>
          <w:p w:rsidR="00173CE0" w:rsidRPr="0037729C" w:rsidRDefault="00BC2585" w:rsidP="0037729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37729C">
              <w:rPr>
                <w:rFonts w:ascii="Arial" w:hAnsi="Arial" w:cs="Arial"/>
              </w:rPr>
              <w:t xml:space="preserve">Abbott </w:t>
            </w:r>
            <w:proofErr w:type="spellStart"/>
            <w:r w:rsidRPr="0037729C">
              <w:rPr>
                <w:rFonts w:ascii="Arial" w:hAnsi="Arial" w:cs="Arial"/>
              </w:rPr>
              <w:t>RealTime</w:t>
            </w:r>
            <w:proofErr w:type="spellEnd"/>
            <w:r w:rsidRPr="0037729C">
              <w:rPr>
                <w:rFonts w:ascii="Arial" w:hAnsi="Arial" w:cs="Arial"/>
              </w:rPr>
              <w:t xml:space="preserve"> SARS-CoV-2 assay (</w:t>
            </w:r>
            <w:r w:rsidR="00B7308F" w:rsidRPr="0037729C">
              <w:rPr>
                <w:rFonts w:ascii="Arial" w:hAnsi="Arial" w:cs="Arial"/>
              </w:rPr>
              <w:t>Lab</w:t>
            </w:r>
            <w:r w:rsidRPr="0037729C">
              <w:rPr>
                <w:rFonts w:ascii="Arial" w:hAnsi="Arial" w:cs="Arial"/>
              </w:rPr>
              <w:t xml:space="preserve"> 7887)</w:t>
            </w:r>
          </w:p>
          <w:p w:rsidR="00B7308F" w:rsidRPr="0037729C" w:rsidRDefault="0037729C" w:rsidP="0037729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proofErr w:type="spellStart"/>
            <w:r w:rsidRPr="0037729C">
              <w:rPr>
                <w:rFonts w:ascii="Arial" w:hAnsi="Arial" w:cs="Arial"/>
              </w:rPr>
              <w:t>Warde</w:t>
            </w:r>
            <w:proofErr w:type="spellEnd"/>
            <w:r w:rsidRPr="0037729C">
              <w:rPr>
                <w:rFonts w:ascii="Arial" w:hAnsi="Arial" w:cs="Arial"/>
              </w:rPr>
              <w:t xml:space="preserve"> in-house COVWD</w:t>
            </w:r>
            <w:r w:rsidR="00C24799">
              <w:rPr>
                <w:rFonts w:ascii="Arial" w:hAnsi="Arial" w:cs="Arial"/>
              </w:rPr>
              <w:t xml:space="preserve"> using Abbott m2000</w:t>
            </w:r>
          </w:p>
          <w:p w:rsidR="0037729C" w:rsidRDefault="0037729C" w:rsidP="0037729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37729C">
              <w:rPr>
                <w:rFonts w:ascii="Arial" w:hAnsi="Arial" w:cs="Arial"/>
              </w:rPr>
              <w:t>Quest (</w:t>
            </w:r>
            <w:proofErr w:type="spellStart"/>
            <w:r w:rsidRPr="0037729C">
              <w:rPr>
                <w:rFonts w:ascii="Arial" w:hAnsi="Arial" w:cs="Arial"/>
              </w:rPr>
              <w:t>Warde</w:t>
            </w:r>
            <w:proofErr w:type="spellEnd"/>
            <w:r w:rsidRPr="0037729C">
              <w:rPr>
                <w:rFonts w:ascii="Arial" w:hAnsi="Arial" w:cs="Arial"/>
              </w:rPr>
              <w:t xml:space="preserve"> COV19)</w:t>
            </w:r>
          </w:p>
          <w:p w:rsidR="00190307" w:rsidRDefault="00190307" w:rsidP="0037729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lastRenderedPageBreak/>
              <w:t>NxtGn</w:t>
            </w:r>
            <w:proofErr w:type="spellEnd"/>
            <w:r w:rsidR="00C24799">
              <w:rPr>
                <w:rFonts w:ascii="Arial" w:hAnsi="Arial" w:cs="Arial"/>
              </w:rPr>
              <w:t xml:space="preserve"> reference lab used by West MI using </w:t>
            </w:r>
            <w:proofErr w:type="spellStart"/>
            <w:r w:rsidR="00C24799">
              <w:rPr>
                <w:rFonts w:ascii="Arial" w:hAnsi="Arial" w:cs="Arial"/>
              </w:rPr>
              <w:t>ThermaFisher</w:t>
            </w:r>
            <w:proofErr w:type="spellEnd"/>
            <w:r w:rsidR="00C24799">
              <w:rPr>
                <w:rFonts w:ascii="Arial" w:hAnsi="Arial" w:cs="Arial"/>
              </w:rPr>
              <w:t xml:space="preserve"> </w:t>
            </w:r>
            <w:proofErr w:type="spellStart"/>
            <w:r w:rsidR="00C24799">
              <w:rPr>
                <w:rFonts w:ascii="Arial" w:hAnsi="Arial" w:cs="Arial"/>
              </w:rPr>
              <w:t>QuantStudio</w:t>
            </w:r>
            <w:proofErr w:type="spellEnd"/>
            <w:r w:rsidR="00C24799">
              <w:rPr>
                <w:rFonts w:ascii="Arial" w:hAnsi="Arial" w:cs="Arial"/>
              </w:rPr>
              <w:t xml:space="preserve"> </w:t>
            </w:r>
          </w:p>
          <w:p w:rsidR="00F412AC" w:rsidRPr="0037729C" w:rsidRDefault="00F412AC" w:rsidP="00A4010E">
            <w:pPr>
              <w:pStyle w:val="ListParagraph"/>
              <w:ind w:left="360"/>
              <w:rPr>
                <w:rFonts w:ascii="Arial" w:hAnsi="Arial" w:cs="Arial"/>
              </w:rPr>
            </w:pPr>
          </w:p>
        </w:tc>
        <w:tc>
          <w:tcPr>
            <w:tcW w:w="1744" w:type="dxa"/>
          </w:tcPr>
          <w:p w:rsidR="001B620B" w:rsidRPr="00163BFD" w:rsidRDefault="001B62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32" type="#_x0000_t75" style="width:76pt;height:49pt" o:ole="">
                  <v:imagedata r:id="rId19" o:title=""/>
                </v:shape>
                <o:OLEObject Type="Embed" ProgID="AcroExch.Document.DC" ShapeID="_x0000_i1032" DrawAspect="Icon" ObjectID="_1664803702" r:id="rId20"/>
              </w:object>
            </w:r>
          </w:p>
        </w:tc>
      </w:tr>
      <w:tr w:rsidR="006221FA" w:rsidRPr="00163BFD" w:rsidTr="0020115B">
        <w:tc>
          <w:tcPr>
            <w:tcW w:w="987" w:type="dxa"/>
          </w:tcPr>
          <w:p w:rsidR="001B620B" w:rsidRPr="00163BFD" w:rsidRDefault="001B620B">
            <w:pPr>
              <w:rPr>
                <w:rFonts w:ascii="Arial" w:hAnsi="Arial" w:cs="Arial"/>
              </w:rPr>
            </w:pPr>
            <w:r w:rsidRPr="00163BFD">
              <w:rPr>
                <w:rFonts w:ascii="Arial" w:hAnsi="Arial" w:cs="Arial"/>
              </w:rPr>
              <w:t>U0004</w:t>
            </w:r>
          </w:p>
        </w:tc>
        <w:tc>
          <w:tcPr>
            <w:tcW w:w="3295" w:type="dxa"/>
          </w:tcPr>
          <w:p w:rsidR="001B620B" w:rsidRPr="003C151B" w:rsidRDefault="001B620B">
            <w:pPr>
              <w:rPr>
                <w:rFonts w:ascii="Arial" w:hAnsi="Arial" w:cs="Arial"/>
              </w:rPr>
            </w:pPr>
            <w:r w:rsidRPr="003C151B">
              <w:rPr>
                <w:rFonts w:ascii="Arial" w:hAnsi="Arial" w:cs="Arial"/>
                <w:color w:val="000000"/>
              </w:rPr>
              <w:t>2019-nCoV Coronavirus, SARS-CoV-2/2019-nCoV (COVID-19), any technique, multiple</w:t>
            </w:r>
            <w:r w:rsidR="0019762C">
              <w:rPr>
                <w:rFonts w:ascii="Arial" w:hAnsi="Arial" w:cs="Arial"/>
                <w:color w:val="000000"/>
              </w:rPr>
              <w:t xml:space="preserve"> </w:t>
            </w:r>
            <w:r w:rsidRPr="003C151B">
              <w:rPr>
                <w:rFonts w:ascii="Arial" w:hAnsi="Arial" w:cs="Arial"/>
                <w:color w:val="000000"/>
              </w:rPr>
              <w:t>types or subtypes (includes all targets), non-CDC, making use of high throughput technologies as</w:t>
            </w:r>
            <w:r w:rsidR="0019762C">
              <w:rPr>
                <w:rFonts w:ascii="Arial" w:hAnsi="Arial" w:cs="Arial"/>
                <w:color w:val="000000"/>
              </w:rPr>
              <w:t xml:space="preserve"> </w:t>
            </w:r>
            <w:r w:rsidRPr="003C151B">
              <w:rPr>
                <w:rFonts w:ascii="Arial" w:hAnsi="Arial" w:cs="Arial"/>
                <w:color w:val="000000"/>
              </w:rPr>
              <w:t>described by CMS-2020-01-R.</w:t>
            </w:r>
          </w:p>
        </w:tc>
        <w:tc>
          <w:tcPr>
            <w:tcW w:w="1379" w:type="dxa"/>
          </w:tcPr>
          <w:p w:rsidR="001B620B" w:rsidRPr="00163BFD" w:rsidRDefault="001B62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04/14/2020</w:t>
            </w:r>
          </w:p>
        </w:tc>
        <w:tc>
          <w:tcPr>
            <w:tcW w:w="1232" w:type="dxa"/>
          </w:tcPr>
          <w:p w:rsidR="001B620B" w:rsidRPr="00163BFD" w:rsidRDefault="00C0101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$100</w:t>
            </w:r>
          </w:p>
        </w:tc>
        <w:tc>
          <w:tcPr>
            <w:tcW w:w="4313" w:type="dxa"/>
          </w:tcPr>
          <w:p w:rsidR="00C0101C" w:rsidRDefault="00C0101C" w:rsidP="00C0101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High throughput technology is an automated instrument that can process at least 200 specimens a day.  Examples as of 4/14 include:</w:t>
            </w:r>
          </w:p>
          <w:p w:rsidR="00C0101C" w:rsidRDefault="00C0101C" w:rsidP="005A76D5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Roche </w:t>
            </w:r>
            <w:proofErr w:type="spellStart"/>
            <w:r>
              <w:rPr>
                <w:rFonts w:ascii="Arial" w:hAnsi="Arial" w:cs="Arial"/>
              </w:rPr>
              <w:t>cobas</w:t>
            </w:r>
            <w:proofErr w:type="spellEnd"/>
            <w:r>
              <w:rPr>
                <w:rFonts w:ascii="Arial" w:hAnsi="Arial" w:cs="Arial"/>
              </w:rPr>
              <w:t xml:space="preserve"> 6800 System,</w:t>
            </w:r>
          </w:p>
          <w:p w:rsidR="00C0101C" w:rsidRDefault="00C0101C" w:rsidP="005A76D5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Roche </w:t>
            </w:r>
            <w:proofErr w:type="spellStart"/>
            <w:r>
              <w:rPr>
                <w:rFonts w:ascii="Arial" w:hAnsi="Arial" w:cs="Arial"/>
              </w:rPr>
              <w:t>cobas</w:t>
            </w:r>
            <w:proofErr w:type="spellEnd"/>
            <w:r>
              <w:rPr>
                <w:rFonts w:ascii="Arial" w:hAnsi="Arial" w:cs="Arial"/>
              </w:rPr>
              <w:t xml:space="preserve"> 8800 System</w:t>
            </w:r>
          </w:p>
          <w:p w:rsidR="00C0101C" w:rsidRDefault="00C0101C" w:rsidP="005A76D5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Abbott m2000 System</w:t>
            </w:r>
          </w:p>
          <w:p w:rsidR="00C0101C" w:rsidRDefault="00C0101C" w:rsidP="005A76D5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Hologic Panther Fusion System</w:t>
            </w:r>
          </w:p>
          <w:p w:rsidR="00C0101C" w:rsidRDefault="00C0101C" w:rsidP="005A76D5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GeneXpert </w:t>
            </w:r>
            <w:proofErr w:type="spellStart"/>
            <w:r>
              <w:rPr>
                <w:rFonts w:ascii="Arial" w:hAnsi="Arial" w:cs="Arial"/>
              </w:rPr>
              <w:t>InfinitySystem</w:t>
            </w:r>
            <w:proofErr w:type="spellEnd"/>
          </w:p>
          <w:p w:rsidR="00C0101C" w:rsidRDefault="00C0101C" w:rsidP="005A76D5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NeuMoDx</w:t>
            </w:r>
            <w:proofErr w:type="spellEnd"/>
            <w:r>
              <w:rPr>
                <w:rFonts w:ascii="Arial" w:hAnsi="Arial" w:cs="Arial"/>
              </w:rPr>
              <w:t xml:space="preserve"> 288 Molecular</w:t>
            </w:r>
          </w:p>
          <w:p w:rsidR="001B620B" w:rsidRDefault="00C0101C" w:rsidP="00C0101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for tests that would have been identified by U0002</w:t>
            </w:r>
          </w:p>
          <w:p w:rsidR="00F43A1B" w:rsidRPr="0088494D" w:rsidRDefault="00F43A1B" w:rsidP="0088494D">
            <w:pPr>
              <w:rPr>
                <w:rFonts w:ascii="Arial" w:hAnsi="Arial" w:cs="Arial"/>
              </w:rPr>
            </w:pPr>
          </w:p>
        </w:tc>
        <w:tc>
          <w:tcPr>
            <w:tcW w:w="1744" w:type="dxa"/>
          </w:tcPr>
          <w:p w:rsidR="001B620B" w:rsidRPr="00163BFD" w:rsidRDefault="001B62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33" type="#_x0000_t75" style="width:76pt;height:49pt" o:ole="">
                  <v:imagedata r:id="rId21" o:title=""/>
                </v:shape>
                <o:OLEObject Type="Embed" ProgID="AcroExch.Document.DC" ShapeID="_x0000_i1033" DrawAspect="Icon" ObjectID="_1664803703" r:id="rId22"/>
              </w:object>
            </w:r>
          </w:p>
        </w:tc>
      </w:tr>
      <w:tr w:rsidR="00A16A8E" w:rsidTr="00F37AE1">
        <w:tc>
          <w:tcPr>
            <w:tcW w:w="12950" w:type="dxa"/>
            <w:gridSpan w:val="6"/>
          </w:tcPr>
          <w:p w:rsidR="00A16A8E" w:rsidRDefault="00A16A8E" w:rsidP="00A16A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Molecular Testing Panel Codes that include COVID-19</w:t>
            </w:r>
          </w:p>
        </w:tc>
      </w:tr>
      <w:tr w:rsidR="006221FA" w:rsidRPr="00163BFD" w:rsidTr="003E2384">
        <w:tc>
          <w:tcPr>
            <w:tcW w:w="987" w:type="dxa"/>
          </w:tcPr>
          <w:p w:rsidR="00A16A8E" w:rsidRDefault="00A16A8E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0202U</w:t>
            </w:r>
          </w:p>
        </w:tc>
        <w:tc>
          <w:tcPr>
            <w:tcW w:w="3295" w:type="dxa"/>
          </w:tcPr>
          <w:p w:rsidR="00A16A8E" w:rsidRPr="0020115B" w:rsidRDefault="00A16A8E" w:rsidP="003E2384">
            <w:pPr>
              <w:rPr>
                <w:rFonts w:ascii="Arial" w:hAnsi="Arial" w:cs="Arial"/>
                <w:color w:val="000000"/>
              </w:rPr>
            </w:pPr>
            <w:r w:rsidRPr="00F43A1B">
              <w:rPr>
                <w:rFonts w:ascii="Arial" w:hAnsi="Arial" w:cs="Arial"/>
                <w:color w:val="000000"/>
              </w:rPr>
              <w:t>Infectious disease (bacterial or viral respiratory tract infection), pathogen</w:t>
            </w:r>
            <w:r w:rsidR="006F3E08">
              <w:rPr>
                <w:rFonts w:ascii="Arial" w:hAnsi="Arial" w:cs="Arial"/>
                <w:color w:val="000000"/>
              </w:rPr>
              <w:t xml:space="preserve"> </w:t>
            </w:r>
            <w:r w:rsidRPr="00F43A1B">
              <w:rPr>
                <w:rFonts w:ascii="Arial" w:hAnsi="Arial" w:cs="Arial"/>
                <w:color w:val="000000"/>
              </w:rPr>
              <w:t>specific nucleic acid (DNA or RNA), 22 targets including severe acute respiratory syndrome coronavirus 2 (SARS-CoV-2), qualitative RT-PCR, nasopharyngeal swab, each pathogen reported as detected or not detected</w:t>
            </w:r>
          </w:p>
        </w:tc>
        <w:tc>
          <w:tcPr>
            <w:tcW w:w="1379" w:type="dxa"/>
          </w:tcPr>
          <w:p w:rsidR="00A16A8E" w:rsidRDefault="00A16A8E" w:rsidP="003E238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05/20/2020</w:t>
            </w:r>
          </w:p>
        </w:tc>
        <w:tc>
          <w:tcPr>
            <w:tcW w:w="1232" w:type="dxa"/>
          </w:tcPr>
          <w:p w:rsidR="00A16A8E" w:rsidRDefault="00A16A8E" w:rsidP="003E2384">
            <w:pPr>
              <w:rPr>
                <w:rFonts w:ascii="Arial" w:hAnsi="Arial" w:cs="Arial"/>
              </w:rPr>
            </w:pPr>
            <w:r w:rsidRPr="00AD77F8">
              <w:rPr>
                <w:rFonts w:ascii="Arial" w:hAnsi="Arial" w:cs="Arial"/>
              </w:rPr>
              <w:t>MAC priced until further notice</w:t>
            </w:r>
          </w:p>
          <w:p w:rsidR="00A16A8E" w:rsidRPr="00AD77F8" w:rsidRDefault="00A16A8E" w:rsidP="003E238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FirstCoast</w:t>
            </w:r>
            <w:proofErr w:type="spellEnd"/>
            <w:r>
              <w:rPr>
                <w:rFonts w:ascii="Arial" w:hAnsi="Arial" w:cs="Arial"/>
              </w:rPr>
              <w:t xml:space="preserve"> $416.78</w:t>
            </w:r>
          </w:p>
          <w:p w:rsidR="00A16A8E" w:rsidRDefault="00A16A8E" w:rsidP="003E2384">
            <w:pPr>
              <w:rPr>
                <w:rFonts w:ascii="Arial" w:hAnsi="Arial" w:cs="Arial"/>
              </w:rPr>
            </w:pPr>
          </w:p>
        </w:tc>
        <w:tc>
          <w:tcPr>
            <w:tcW w:w="4313" w:type="dxa"/>
          </w:tcPr>
          <w:p w:rsidR="00A16A8E" w:rsidRPr="002E3053" w:rsidRDefault="00A16A8E" w:rsidP="003E238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2E3053">
              <w:rPr>
                <w:rFonts w:ascii="Arial" w:hAnsi="Arial" w:cs="Arial"/>
              </w:rPr>
              <w:t xml:space="preserve">Code describes </w:t>
            </w:r>
            <w:r w:rsidRPr="002E3053">
              <w:rPr>
                <w:rFonts w:ascii="Arial" w:hAnsi="Arial" w:cs="Arial"/>
                <w:color w:val="000000"/>
              </w:rPr>
              <w:t>a multiplex amplified probe test that provides qualitative identification of 22 respiratory viral and bacterial pathogens from a single specimen obtained using nasopharyngeal swabs.</w:t>
            </w:r>
          </w:p>
          <w:p w:rsidR="00A16A8E" w:rsidRPr="00902CC6" w:rsidRDefault="00A16A8E" w:rsidP="003E238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  <w:highlight w:val="yellow"/>
              </w:rPr>
            </w:pPr>
            <w:r>
              <w:rPr>
                <w:rFonts w:ascii="Arial" w:hAnsi="Arial" w:cs="Arial"/>
                <w:color w:val="000000"/>
                <w:highlight w:val="yellow"/>
              </w:rPr>
              <w:t xml:space="preserve">PLA Code: </w:t>
            </w:r>
            <w:proofErr w:type="spellStart"/>
            <w:r w:rsidRPr="000B59F3">
              <w:rPr>
                <w:rFonts w:ascii="Arial" w:hAnsi="Arial" w:cs="Arial"/>
                <w:color w:val="000000"/>
                <w:highlight w:val="yellow"/>
              </w:rPr>
              <w:t>BioFire</w:t>
            </w:r>
            <w:proofErr w:type="spellEnd"/>
            <w:r w:rsidRPr="00902CC6">
              <w:rPr>
                <w:highlight w:val="yellow"/>
              </w:rPr>
              <w:t xml:space="preserve">® </w:t>
            </w:r>
            <w:r w:rsidRPr="000B59F3">
              <w:rPr>
                <w:rFonts w:ascii="Arial" w:hAnsi="Arial" w:cs="Arial"/>
                <w:color w:val="000000"/>
                <w:highlight w:val="yellow"/>
              </w:rPr>
              <w:t>Respiratory</w:t>
            </w:r>
            <w:r w:rsidRPr="00902CC6">
              <w:rPr>
                <w:rFonts w:ascii="Arial" w:hAnsi="Arial" w:cs="Arial"/>
                <w:color w:val="000000"/>
                <w:highlight w:val="yellow"/>
              </w:rPr>
              <w:t xml:space="preserve"> Panel 2.1</w:t>
            </w:r>
          </w:p>
          <w:p w:rsidR="00A16A8E" w:rsidRDefault="00A16A8E" w:rsidP="003E238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CMS recognized the code in CR11815 dated June 12, 2020</w:t>
            </w:r>
          </w:p>
          <w:p w:rsidR="00A16A8E" w:rsidRDefault="00A16A8E" w:rsidP="003E238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Several MACs have LCDs that indicate these large respiratory viral panels are non-covered.</w:t>
            </w:r>
          </w:p>
        </w:tc>
        <w:tc>
          <w:tcPr>
            <w:tcW w:w="1744" w:type="dxa"/>
          </w:tcPr>
          <w:p w:rsidR="00A16A8E" w:rsidRDefault="00A16A8E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34" type="#_x0000_t75" style="width:76pt;height:49pt" o:ole="">
                  <v:imagedata r:id="rId23" o:title=""/>
                </v:shape>
                <o:OLEObject Type="Embed" ProgID="AcroExch.Document.DC" ShapeID="_x0000_i1034" DrawAspect="Icon" ObjectID="_1664803704" r:id="rId24"/>
              </w:object>
            </w:r>
          </w:p>
        </w:tc>
      </w:tr>
      <w:tr w:rsidR="006221FA" w:rsidRPr="00163BFD" w:rsidTr="003E2384">
        <w:tc>
          <w:tcPr>
            <w:tcW w:w="987" w:type="dxa"/>
          </w:tcPr>
          <w:p w:rsidR="00A16A8E" w:rsidRDefault="00A16A8E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0223U</w:t>
            </w:r>
          </w:p>
        </w:tc>
        <w:tc>
          <w:tcPr>
            <w:tcW w:w="3295" w:type="dxa"/>
          </w:tcPr>
          <w:p w:rsidR="00A16A8E" w:rsidRPr="0020115B" w:rsidRDefault="00A16A8E" w:rsidP="003E2384">
            <w:pPr>
              <w:rPr>
                <w:rFonts w:ascii="Arial" w:hAnsi="Arial" w:cs="Arial"/>
                <w:color w:val="000000"/>
              </w:rPr>
            </w:pPr>
            <w:r w:rsidRPr="000B59F3">
              <w:rPr>
                <w:rFonts w:ascii="Arial" w:hAnsi="Arial" w:cs="Arial"/>
                <w:color w:val="000000"/>
              </w:rPr>
              <w:t xml:space="preserve">Infectious disease (bacterial or viral respiratory tract infection), pathogen-specific nucleic acid (DNA or RNA), 22 targets including severe acute </w:t>
            </w:r>
            <w:r w:rsidRPr="000B59F3">
              <w:rPr>
                <w:rFonts w:ascii="Arial" w:hAnsi="Arial" w:cs="Arial"/>
                <w:color w:val="000000"/>
              </w:rPr>
              <w:lastRenderedPageBreak/>
              <w:t>respiratory syndrome coronavirus 2 (SARS-CoV-2), qualitative RT-PCR, nasopharyngeal swab, each pathogen reported as detected or not detected</w:t>
            </w:r>
          </w:p>
        </w:tc>
        <w:tc>
          <w:tcPr>
            <w:tcW w:w="1379" w:type="dxa"/>
          </w:tcPr>
          <w:p w:rsidR="00A16A8E" w:rsidRDefault="00A16A8E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06/25/2020</w:t>
            </w:r>
          </w:p>
        </w:tc>
        <w:tc>
          <w:tcPr>
            <w:tcW w:w="1232" w:type="dxa"/>
          </w:tcPr>
          <w:p w:rsidR="00A16A8E" w:rsidRDefault="00A16A8E" w:rsidP="003E2384">
            <w:pPr>
              <w:rPr>
                <w:rFonts w:ascii="Arial" w:hAnsi="Arial" w:cs="Arial"/>
              </w:rPr>
            </w:pPr>
            <w:r w:rsidRPr="00AD77F8">
              <w:rPr>
                <w:rFonts w:ascii="Arial" w:hAnsi="Arial" w:cs="Arial"/>
              </w:rPr>
              <w:t>MAC priced until further notice</w:t>
            </w:r>
          </w:p>
          <w:p w:rsidR="00A16A8E" w:rsidRPr="00AD77F8" w:rsidRDefault="00A16A8E" w:rsidP="003E238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lastRenderedPageBreak/>
              <w:t>FirstCoast</w:t>
            </w:r>
            <w:proofErr w:type="spellEnd"/>
            <w:r>
              <w:rPr>
                <w:rFonts w:ascii="Arial" w:hAnsi="Arial" w:cs="Arial"/>
              </w:rPr>
              <w:t xml:space="preserve"> $416.78</w:t>
            </w:r>
          </w:p>
          <w:p w:rsidR="00A16A8E" w:rsidRPr="00AD77F8" w:rsidRDefault="00A16A8E" w:rsidP="003E2384">
            <w:pPr>
              <w:rPr>
                <w:rFonts w:ascii="Arial" w:hAnsi="Arial" w:cs="Arial"/>
              </w:rPr>
            </w:pPr>
          </w:p>
          <w:p w:rsidR="00A16A8E" w:rsidRDefault="00A16A8E" w:rsidP="003E2384">
            <w:pPr>
              <w:rPr>
                <w:rFonts w:ascii="Arial" w:hAnsi="Arial" w:cs="Arial"/>
              </w:rPr>
            </w:pPr>
          </w:p>
        </w:tc>
        <w:tc>
          <w:tcPr>
            <w:tcW w:w="4313" w:type="dxa"/>
          </w:tcPr>
          <w:p w:rsidR="00A16A8E" w:rsidRPr="000B59F3" w:rsidRDefault="00A16A8E" w:rsidP="003E238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D</w:t>
            </w:r>
            <w:r w:rsidRPr="000B59F3">
              <w:rPr>
                <w:rFonts w:ascii="Arial" w:hAnsi="Arial" w:cs="Arial"/>
              </w:rPr>
              <w:t>escribes a novel type of fully automated molecular assay that pro</w:t>
            </w:r>
            <w:r w:rsidRPr="000B59F3">
              <w:rPr>
                <w:rFonts w:ascii="Arial" w:hAnsi="Arial" w:cs="Arial"/>
              </w:rPr>
              <w:softHyphen/>
              <w:t>vides simultaneous qualitative detection and identification of multiple respiratory patho</w:t>
            </w:r>
            <w:r w:rsidRPr="000B59F3">
              <w:rPr>
                <w:rFonts w:ascii="Arial" w:hAnsi="Arial" w:cs="Arial"/>
              </w:rPr>
              <w:softHyphen/>
              <w:t xml:space="preserve">gens based on viral </w:t>
            </w:r>
            <w:r w:rsidRPr="000B59F3">
              <w:rPr>
                <w:rFonts w:ascii="Arial" w:hAnsi="Arial" w:cs="Arial"/>
              </w:rPr>
              <w:lastRenderedPageBreak/>
              <w:t>and bacterial nucleic acids obtained via nasopharyngeal swabs.</w:t>
            </w:r>
          </w:p>
          <w:p w:rsidR="00A16A8E" w:rsidRPr="000B59F3" w:rsidRDefault="00A16A8E" w:rsidP="003E238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0B59F3">
              <w:rPr>
                <w:rFonts w:ascii="Arial" w:hAnsi="Arial" w:cs="Arial"/>
              </w:rPr>
              <w:t xml:space="preserve">To report a </w:t>
            </w:r>
            <w:r w:rsidRPr="005F05BF">
              <w:rPr>
                <w:rFonts w:ascii="Arial" w:hAnsi="Arial" w:cs="Arial"/>
                <w:highlight w:val="yellow"/>
              </w:rPr>
              <w:t>PLA code</w:t>
            </w:r>
            <w:r w:rsidRPr="000B59F3">
              <w:rPr>
                <w:rFonts w:ascii="Arial" w:hAnsi="Arial" w:cs="Arial"/>
              </w:rPr>
              <w:t>, the analysis performed must ful</w:t>
            </w:r>
            <w:r w:rsidRPr="000B59F3">
              <w:rPr>
                <w:rFonts w:ascii="Arial" w:hAnsi="Arial" w:cs="Arial"/>
              </w:rPr>
              <w:softHyphen/>
              <w:t>fill the code descriptor and must be the test represented by the proprietary name listed in Appendix O. Codes 0223U will be listed in Appendix O as follows:</w:t>
            </w:r>
          </w:p>
          <w:p w:rsidR="00A16A8E" w:rsidRPr="000B59F3" w:rsidRDefault="00A16A8E" w:rsidP="003E2384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  <w:highlight w:val="yellow"/>
              </w:rPr>
            </w:pPr>
            <w:proofErr w:type="spellStart"/>
            <w:r w:rsidRPr="000B59F3">
              <w:rPr>
                <w:rFonts w:ascii="Arial" w:hAnsi="Arial" w:cs="Arial"/>
                <w:highlight w:val="yellow"/>
              </w:rPr>
              <w:t>QIAstat</w:t>
            </w:r>
            <w:proofErr w:type="spellEnd"/>
            <w:r w:rsidRPr="000B59F3">
              <w:rPr>
                <w:rFonts w:ascii="Arial" w:hAnsi="Arial" w:cs="Arial"/>
                <w:highlight w:val="yellow"/>
              </w:rPr>
              <w:t xml:space="preserve">-Dx Respiratory SARS-CoV-2 Panel, QIAGEN Sciences, QIAGEN </w:t>
            </w:r>
            <w:proofErr w:type="spellStart"/>
            <w:r w:rsidRPr="000B59F3">
              <w:rPr>
                <w:rFonts w:ascii="Arial" w:hAnsi="Arial" w:cs="Arial"/>
                <w:highlight w:val="yellow"/>
              </w:rPr>
              <w:t>GMbHb</w:t>
            </w:r>
            <w:proofErr w:type="spellEnd"/>
            <w:r w:rsidRPr="000B59F3">
              <w:rPr>
                <w:rFonts w:ascii="Arial" w:hAnsi="Arial" w:cs="Arial"/>
                <w:highlight w:val="yellow"/>
              </w:rPr>
              <w:t xml:space="preserve"> </w:t>
            </w:r>
          </w:p>
          <w:p w:rsidR="00A16A8E" w:rsidRPr="000B59F3" w:rsidRDefault="00A16A8E" w:rsidP="003E238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Several MACs have LCDs that indicate these large respiratory viral panels are non-covered.</w:t>
            </w:r>
          </w:p>
        </w:tc>
        <w:tc>
          <w:tcPr>
            <w:tcW w:w="1744" w:type="dxa"/>
          </w:tcPr>
          <w:p w:rsidR="00A16A8E" w:rsidRDefault="00A16A8E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35" type="#_x0000_t75" style="width:76pt;height:49pt" o:ole="">
                  <v:imagedata r:id="rId25" o:title=""/>
                </v:shape>
                <o:OLEObject Type="Embed" ProgID="AcroExch.Document.DC" ShapeID="_x0000_i1035" DrawAspect="Icon" ObjectID="_1664803705" r:id="rId26"/>
              </w:object>
            </w:r>
          </w:p>
          <w:p w:rsidR="00A16A8E" w:rsidRDefault="00A16A8E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 </w:t>
            </w:r>
            <w:r>
              <w:rPr>
                <w:rFonts w:ascii="Arial" w:hAnsi="Arial" w:cs="Arial"/>
              </w:rPr>
              <w:object w:dxaOrig="1520" w:dyaOrig="985">
                <v:shape id="_x0000_i1036" type="#_x0000_t75" style="width:76pt;height:49pt" o:ole="">
                  <v:imagedata r:id="rId27" o:title=""/>
                </v:shape>
                <o:OLEObject Type="Embed" ProgID="AcroExch.Document.DC" ShapeID="_x0000_i1036" DrawAspect="Icon" ObjectID="_1664803706" r:id="rId28"/>
              </w:object>
            </w:r>
          </w:p>
        </w:tc>
      </w:tr>
      <w:tr w:rsidR="006221FA" w:rsidRPr="00163BFD" w:rsidTr="003E2384">
        <w:tc>
          <w:tcPr>
            <w:tcW w:w="987" w:type="dxa"/>
          </w:tcPr>
          <w:p w:rsidR="00A16A8E" w:rsidRDefault="00A16A8E" w:rsidP="003E2384">
            <w:pPr>
              <w:rPr>
                <w:rFonts w:ascii="Arial" w:hAnsi="Arial" w:cs="Arial"/>
              </w:rPr>
            </w:pPr>
            <w:r w:rsidRPr="008F027E">
              <w:rPr>
                <w:rFonts w:ascii="Arial" w:hAnsi="Arial" w:cs="Arial"/>
              </w:rPr>
              <w:lastRenderedPageBreak/>
              <w:t>0225U</w:t>
            </w:r>
          </w:p>
        </w:tc>
        <w:tc>
          <w:tcPr>
            <w:tcW w:w="3295" w:type="dxa"/>
          </w:tcPr>
          <w:p w:rsidR="00A16A8E" w:rsidRPr="000B59F3" w:rsidRDefault="00A16A8E" w:rsidP="003E2384">
            <w:pPr>
              <w:rPr>
                <w:rFonts w:ascii="Arial" w:hAnsi="Arial" w:cs="Arial"/>
                <w:color w:val="000000"/>
              </w:rPr>
            </w:pPr>
            <w:r w:rsidRPr="007502EC">
              <w:rPr>
                <w:rFonts w:ascii="Arial" w:hAnsi="Arial" w:cs="Arial"/>
                <w:color w:val="000000"/>
              </w:rPr>
              <w:t>Infectious disease (bacterial or viral respiratory tract infection) pathogen-specific DNA and RNA, 21 targets, including severe acute respiratory syndrome coronavirus 2 (SARS-CoV-2), amplified probe technique, including multiplex reverse transcription for RNA targets, each analyte reported as detected or not detected</w:t>
            </w:r>
          </w:p>
        </w:tc>
        <w:tc>
          <w:tcPr>
            <w:tcW w:w="1379" w:type="dxa"/>
          </w:tcPr>
          <w:p w:rsidR="00A16A8E" w:rsidRDefault="00A16A8E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08/10/2020</w:t>
            </w:r>
          </w:p>
        </w:tc>
        <w:tc>
          <w:tcPr>
            <w:tcW w:w="1232" w:type="dxa"/>
          </w:tcPr>
          <w:p w:rsidR="00A16A8E" w:rsidRPr="00AD77F8" w:rsidRDefault="00A16A8E" w:rsidP="003E2384">
            <w:pPr>
              <w:rPr>
                <w:rFonts w:ascii="Arial" w:hAnsi="Arial" w:cs="Arial"/>
              </w:rPr>
            </w:pPr>
            <w:r w:rsidRPr="00AD77F8">
              <w:rPr>
                <w:rFonts w:ascii="Arial" w:hAnsi="Arial" w:cs="Arial"/>
              </w:rPr>
              <w:t>MAC priced until further notice</w:t>
            </w:r>
          </w:p>
          <w:p w:rsidR="00A16A8E" w:rsidRPr="00AD77F8" w:rsidRDefault="00A16A8E" w:rsidP="003E238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FirstCoast</w:t>
            </w:r>
            <w:proofErr w:type="spellEnd"/>
            <w:r>
              <w:rPr>
                <w:rFonts w:ascii="Arial" w:hAnsi="Arial" w:cs="Arial"/>
              </w:rPr>
              <w:t xml:space="preserve"> $416.78</w:t>
            </w:r>
          </w:p>
          <w:p w:rsidR="00A16A8E" w:rsidRPr="00AD77F8" w:rsidRDefault="00A16A8E" w:rsidP="003E2384">
            <w:pPr>
              <w:rPr>
                <w:rFonts w:ascii="Arial" w:hAnsi="Arial" w:cs="Arial"/>
              </w:rPr>
            </w:pPr>
          </w:p>
        </w:tc>
        <w:tc>
          <w:tcPr>
            <w:tcW w:w="4313" w:type="dxa"/>
          </w:tcPr>
          <w:p w:rsidR="00A16A8E" w:rsidRPr="00A16A8E" w:rsidRDefault="00A16A8E" w:rsidP="003E238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A16A8E">
              <w:rPr>
                <w:rFonts w:ascii="Arial" w:hAnsi="Arial" w:cs="Arial"/>
                <w:highlight w:val="yellow"/>
              </w:rPr>
              <w:t xml:space="preserve">PLA code: </w:t>
            </w:r>
            <w:proofErr w:type="spellStart"/>
            <w:r w:rsidRPr="00A16A8E">
              <w:rPr>
                <w:rFonts w:ascii="Arial" w:hAnsi="Arial" w:cs="Arial"/>
                <w:highlight w:val="yellow"/>
              </w:rPr>
              <w:t>ePlex</w:t>
            </w:r>
            <w:proofErr w:type="spellEnd"/>
            <w:r w:rsidRPr="00A16A8E">
              <w:rPr>
                <w:rFonts w:ascii="Arial" w:hAnsi="Arial" w:cs="Arial"/>
                <w:highlight w:val="yellow"/>
              </w:rPr>
              <w:t>® Respiratory Pathogen Panel 2, GenMark Dx, GenMark Diagnostics, Inc</w:t>
            </w:r>
          </w:p>
          <w:p w:rsidR="00A16A8E" w:rsidRDefault="00A16A8E" w:rsidP="003E238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CMS recognized the code in CR11937/Trans 10318 dated 08/21/2020</w:t>
            </w:r>
          </w:p>
          <w:p w:rsidR="00A16A8E" w:rsidRDefault="00A16A8E" w:rsidP="003E238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Several MACs have LCDs that indicate these large respiratory viral panels are non-covered.</w:t>
            </w:r>
          </w:p>
        </w:tc>
        <w:tc>
          <w:tcPr>
            <w:tcW w:w="1744" w:type="dxa"/>
          </w:tcPr>
          <w:p w:rsidR="00A16A8E" w:rsidRDefault="00A16A8E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37" type="#_x0000_t75" style="width:76pt;height:49pt" o:ole="">
                  <v:imagedata r:id="rId29" o:title=""/>
                </v:shape>
                <o:OLEObject Type="Embed" ProgID="AcroExch.Document.DC" ShapeID="_x0000_i1037" DrawAspect="Icon" ObjectID="_1664803707" r:id="rId30"/>
              </w:object>
            </w:r>
            <w:r>
              <w:rPr>
                <w:rFonts w:ascii="Arial" w:hAnsi="Arial" w:cs="Arial"/>
              </w:rPr>
              <w:t xml:space="preserve"> </w:t>
            </w:r>
          </w:p>
          <w:p w:rsidR="00A16A8E" w:rsidRDefault="00A16A8E" w:rsidP="003E2384">
            <w:pPr>
              <w:rPr>
                <w:rFonts w:ascii="Arial" w:hAnsi="Arial" w:cs="Arial"/>
              </w:rPr>
            </w:pPr>
          </w:p>
          <w:p w:rsidR="00A16A8E" w:rsidRDefault="00A16A8E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38" type="#_x0000_t75" style="width:76pt;height:49pt" o:ole="">
                  <v:imagedata r:id="rId31" o:title=""/>
                </v:shape>
                <o:OLEObject Type="Embed" ProgID="AcroExch.Document.DC" ShapeID="_x0000_i1038" DrawAspect="Icon" ObjectID="_1664803708" r:id="rId32"/>
              </w:object>
            </w:r>
          </w:p>
        </w:tc>
      </w:tr>
      <w:tr w:rsidR="006221FA" w:rsidRPr="00163BFD" w:rsidTr="003E2384">
        <w:tc>
          <w:tcPr>
            <w:tcW w:w="987" w:type="dxa"/>
          </w:tcPr>
          <w:p w:rsidR="00A16A8E" w:rsidRPr="00902CC6" w:rsidRDefault="00A16A8E" w:rsidP="003E2384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0240U</w:t>
            </w:r>
          </w:p>
        </w:tc>
        <w:tc>
          <w:tcPr>
            <w:tcW w:w="3295" w:type="dxa"/>
          </w:tcPr>
          <w:p w:rsidR="00A16A8E" w:rsidRPr="007502EC" w:rsidRDefault="00A16A8E" w:rsidP="003E2384">
            <w:pPr>
              <w:rPr>
                <w:rFonts w:ascii="Arial" w:hAnsi="Arial" w:cs="Arial"/>
                <w:color w:val="000000"/>
              </w:rPr>
            </w:pPr>
            <w:r w:rsidRPr="008F027E">
              <w:rPr>
                <w:rFonts w:ascii="Arial" w:hAnsi="Arial" w:cs="Arial"/>
              </w:rPr>
              <w:t xml:space="preserve">Infectious disease (viral respiratory tract infection), pathogen-specific RNA, </w:t>
            </w:r>
            <w:r w:rsidRPr="008F027E">
              <w:rPr>
                <w:rFonts w:ascii="Arial" w:hAnsi="Arial" w:cs="Arial"/>
                <w:b/>
              </w:rPr>
              <w:t xml:space="preserve">3 targets </w:t>
            </w:r>
            <w:r w:rsidRPr="008F027E">
              <w:rPr>
                <w:rFonts w:ascii="Arial" w:hAnsi="Arial" w:cs="Arial"/>
              </w:rPr>
              <w:t>(</w:t>
            </w:r>
            <w:r w:rsidRPr="008F027E">
              <w:rPr>
                <w:rFonts w:ascii="Arial" w:hAnsi="Arial" w:cs="Arial"/>
                <w:b/>
              </w:rPr>
              <w:t>severe acute respiratory syndrome coronavirus 2 [SARS-CoV-2], influenza A, influenza B),</w:t>
            </w:r>
            <w:r w:rsidRPr="008F027E">
              <w:rPr>
                <w:rFonts w:ascii="Arial" w:hAnsi="Arial" w:cs="Arial"/>
              </w:rPr>
              <w:t xml:space="preserve"> upper respiratory specimen, each pathogen reported as detected or not detected</w:t>
            </w:r>
          </w:p>
        </w:tc>
        <w:tc>
          <w:tcPr>
            <w:tcW w:w="1379" w:type="dxa"/>
          </w:tcPr>
          <w:p w:rsidR="00A16A8E" w:rsidRDefault="00A16A8E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Created 10/6/2020</w:t>
            </w:r>
          </w:p>
        </w:tc>
        <w:tc>
          <w:tcPr>
            <w:tcW w:w="1232" w:type="dxa"/>
          </w:tcPr>
          <w:p w:rsidR="00A16A8E" w:rsidRPr="00AD77F8" w:rsidRDefault="006221FA" w:rsidP="003E238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FirstCoast</w:t>
            </w:r>
            <w:proofErr w:type="spellEnd"/>
            <w:r>
              <w:rPr>
                <w:rFonts w:ascii="Arial" w:hAnsi="Arial" w:cs="Arial"/>
              </w:rPr>
              <w:t xml:space="preserve"> $142.63</w:t>
            </w:r>
          </w:p>
        </w:tc>
        <w:tc>
          <w:tcPr>
            <w:tcW w:w="4313" w:type="dxa"/>
          </w:tcPr>
          <w:p w:rsidR="00A16A8E" w:rsidRPr="008F027E" w:rsidRDefault="00A16A8E" w:rsidP="003E238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8F027E">
              <w:rPr>
                <w:rFonts w:ascii="Arial" w:hAnsi="Arial" w:cs="Arial"/>
                <w:highlight w:val="yellow"/>
              </w:rPr>
              <w:t>PLA code</w:t>
            </w:r>
            <w:r w:rsidRPr="008F027E">
              <w:rPr>
                <w:rFonts w:ascii="Arial" w:hAnsi="Arial" w:cs="Arial"/>
              </w:rPr>
              <w:t xml:space="preserve">: </w:t>
            </w:r>
            <w:proofErr w:type="spellStart"/>
            <w:r w:rsidRPr="008F027E">
              <w:rPr>
                <w:rFonts w:ascii="Arial" w:hAnsi="Arial" w:cs="Arial"/>
                <w:highlight w:val="yellow"/>
              </w:rPr>
              <w:t>Xpert</w:t>
            </w:r>
            <w:proofErr w:type="spellEnd"/>
            <w:r w:rsidRPr="008F027E">
              <w:rPr>
                <w:rFonts w:ascii="Arial" w:hAnsi="Arial" w:cs="Arial"/>
                <w:highlight w:val="yellow"/>
              </w:rPr>
              <w:t>® Xpress SARS-CoV-2/ Flu/RSV (SARS-CoV-2 &amp; Flu targets only), Cepheid</w:t>
            </w:r>
            <w:r w:rsidRPr="008F027E">
              <w:rPr>
                <w:rFonts w:ascii="Arial" w:hAnsi="Arial" w:cs="Arial"/>
              </w:rPr>
              <w:t xml:space="preserve"> </w:t>
            </w:r>
          </w:p>
          <w:p w:rsidR="00A16A8E" w:rsidRPr="007502EC" w:rsidRDefault="00A16A8E" w:rsidP="003E2384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744" w:type="dxa"/>
          </w:tcPr>
          <w:p w:rsidR="00A16A8E" w:rsidRDefault="00A16A8E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39" type="#_x0000_t75" style="width:76pt;height:49pt" o:ole="">
                  <v:imagedata r:id="rId16" o:title=""/>
                </v:shape>
                <o:OLEObject Type="Embed" ProgID="AcroExch.Document.DC" ShapeID="_x0000_i1039" DrawAspect="Icon" ObjectID="_1664803709" r:id="rId33"/>
              </w:object>
            </w:r>
          </w:p>
        </w:tc>
      </w:tr>
      <w:tr w:rsidR="006221FA" w:rsidRPr="00163BFD" w:rsidTr="003E2384">
        <w:tc>
          <w:tcPr>
            <w:tcW w:w="987" w:type="dxa"/>
          </w:tcPr>
          <w:p w:rsidR="00A16A8E" w:rsidRPr="00902CC6" w:rsidRDefault="00A16A8E" w:rsidP="003E2384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lastRenderedPageBreak/>
              <w:t>0241U</w:t>
            </w:r>
          </w:p>
        </w:tc>
        <w:tc>
          <w:tcPr>
            <w:tcW w:w="3295" w:type="dxa"/>
          </w:tcPr>
          <w:p w:rsidR="00A16A8E" w:rsidRPr="007502EC" w:rsidRDefault="00A16A8E" w:rsidP="003E2384">
            <w:pPr>
              <w:rPr>
                <w:rFonts w:ascii="Arial" w:hAnsi="Arial" w:cs="Arial"/>
                <w:color w:val="000000"/>
              </w:rPr>
            </w:pPr>
            <w:r w:rsidRPr="008F027E">
              <w:rPr>
                <w:rFonts w:ascii="Arial" w:hAnsi="Arial" w:cs="Arial"/>
              </w:rPr>
              <w:t>Infectious disease (viral respiratory tract infection), pathogen-specific RNA</w:t>
            </w:r>
            <w:r w:rsidRPr="008F027E">
              <w:rPr>
                <w:rFonts w:ascii="Arial" w:hAnsi="Arial" w:cs="Arial"/>
                <w:b/>
              </w:rPr>
              <w:t xml:space="preserve">, 4 targets </w:t>
            </w:r>
            <w:r w:rsidRPr="008F027E">
              <w:rPr>
                <w:rFonts w:ascii="Arial" w:hAnsi="Arial" w:cs="Arial"/>
              </w:rPr>
              <w:t>(</w:t>
            </w:r>
            <w:r w:rsidRPr="008F027E">
              <w:rPr>
                <w:rFonts w:ascii="Arial" w:hAnsi="Arial" w:cs="Arial"/>
                <w:b/>
              </w:rPr>
              <w:t>severe acute respiratory syndrome coronavirus 2 [SARS-CoV-2], influenza A, influenza B, respiratory syncytial virus [RSV]),</w:t>
            </w:r>
            <w:r w:rsidRPr="008F027E">
              <w:rPr>
                <w:rFonts w:ascii="Arial" w:hAnsi="Arial" w:cs="Arial"/>
              </w:rPr>
              <w:t xml:space="preserve"> upper respiratory specimen, each pathogen reported as detected or not detected</w:t>
            </w:r>
          </w:p>
        </w:tc>
        <w:tc>
          <w:tcPr>
            <w:tcW w:w="1379" w:type="dxa"/>
          </w:tcPr>
          <w:p w:rsidR="00A16A8E" w:rsidRDefault="00A16A8E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Created 10/6/2020</w:t>
            </w:r>
          </w:p>
        </w:tc>
        <w:tc>
          <w:tcPr>
            <w:tcW w:w="1232" w:type="dxa"/>
          </w:tcPr>
          <w:p w:rsidR="00A16A8E" w:rsidRPr="00AD77F8" w:rsidRDefault="006221FA" w:rsidP="003E238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FirstCoast</w:t>
            </w:r>
            <w:proofErr w:type="spellEnd"/>
            <w:r>
              <w:rPr>
                <w:rFonts w:ascii="Arial" w:hAnsi="Arial" w:cs="Arial"/>
              </w:rPr>
              <w:t xml:space="preserve"> $142.63</w:t>
            </w:r>
          </w:p>
        </w:tc>
        <w:tc>
          <w:tcPr>
            <w:tcW w:w="4313" w:type="dxa"/>
          </w:tcPr>
          <w:p w:rsidR="00A16A8E" w:rsidRPr="008F027E" w:rsidRDefault="00A16A8E" w:rsidP="003E238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color w:val="000000"/>
              </w:rPr>
            </w:pPr>
            <w:r w:rsidRPr="008F027E">
              <w:rPr>
                <w:rFonts w:ascii="Arial" w:hAnsi="Arial" w:cs="Arial"/>
                <w:highlight w:val="yellow"/>
              </w:rPr>
              <w:t xml:space="preserve">PLA code:  </w:t>
            </w:r>
            <w:proofErr w:type="spellStart"/>
            <w:r w:rsidRPr="008F027E">
              <w:rPr>
                <w:rStyle w:val="A7"/>
                <w:rFonts w:ascii="Arial" w:hAnsi="Arial" w:cs="Arial"/>
                <w:sz w:val="22"/>
                <w:szCs w:val="22"/>
                <w:highlight w:val="yellow"/>
              </w:rPr>
              <w:t>Xpert</w:t>
            </w:r>
            <w:proofErr w:type="spellEnd"/>
            <w:r w:rsidRPr="008F027E">
              <w:rPr>
                <w:rStyle w:val="A19"/>
                <w:rFonts w:ascii="Arial" w:hAnsi="Arial" w:cs="Arial"/>
                <w:sz w:val="22"/>
                <w:szCs w:val="22"/>
                <w:highlight w:val="yellow"/>
              </w:rPr>
              <w:t xml:space="preserve">® </w:t>
            </w:r>
            <w:r w:rsidRPr="008F027E">
              <w:rPr>
                <w:rStyle w:val="A7"/>
                <w:rFonts w:ascii="Arial" w:hAnsi="Arial" w:cs="Arial"/>
                <w:sz w:val="22"/>
                <w:szCs w:val="22"/>
                <w:highlight w:val="yellow"/>
              </w:rPr>
              <w:t>Xpress SARS-CoV-2/ Flu/RSV (all targets), Cepheid</w:t>
            </w:r>
            <w:r w:rsidRPr="008F027E">
              <w:rPr>
                <w:rStyle w:val="A7"/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A16A8E" w:rsidRPr="007502EC" w:rsidRDefault="00A16A8E" w:rsidP="003E2384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744" w:type="dxa"/>
          </w:tcPr>
          <w:p w:rsidR="00A16A8E" w:rsidRDefault="006F3E08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40" type="#_x0000_t75" style="width:76pt;height:49pt" o:ole="">
                  <v:imagedata r:id="rId16" o:title=""/>
                </v:shape>
                <o:OLEObject Type="Embed" ProgID="AcroExch.Document.DC" ShapeID="_x0000_i1040" DrawAspect="Icon" ObjectID="_1664803710" r:id="rId34"/>
              </w:object>
            </w:r>
          </w:p>
        </w:tc>
      </w:tr>
      <w:tr w:rsidR="00A16A8E" w:rsidTr="003E2384">
        <w:tc>
          <w:tcPr>
            <w:tcW w:w="12950" w:type="dxa"/>
            <w:gridSpan w:val="6"/>
          </w:tcPr>
          <w:p w:rsidR="00A16A8E" w:rsidRDefault="00A16A8E" w:rsidP="003E2384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16A8E" w:rsidTr="003E2384">
        <w:tc>
          <w:tcPr>
            <w:tcW w:w="12950" w:type="dxa"/>
            <w:gridSpan w:val="6"/>
          </w:tcPr>
          <w:p w:rsidR="00A16A8E" w:rsidRDefault="00A16A8E" w:rsidP="003E2384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Antigen Testing Codes</w:t>
            </w:r>
          </w:p>
        </w:tc>
      </w:tr>
      <w:tr w:rsidR="006221FA" w:rsidRPr="00163BFD" w:rsidTr="003E2384">
        <w:tc>
          <w:tcPr>
            <w:tcW w:w="987" w:type="dxa"/>
          </w:tcPr>
          <w:p w:rsidR="00A16A8E" w:rsidRDefault="00A16A8E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87426</w:t>
            </w:r>
          </w:p>
        </w:tc>
        <w:tc>
          <w:tcPr>
            <w:tcW w:w="3295" w:type="dxa"/>
          </w:tcPr>
          <w:p w:rsidR="001D54EE" w:rsidRPr="00E9159A" w:rsidRDefault="001D54EE" w:rsidP="003E2384">
            <w:pPr>
              <w:rPr>
                <w:rFonts w:ascii="Arial" w:hAnsi="Arial" w:cs="Arial"/>
                <w:color w:val="000000"/>
              </w:rPr>
            </w:pPr>
            <w:r w:rsidRPr="00E06018">
              <w:rPr>
                <w:rFonts w:ascii="Arial" w:hAnsi="Arial" w:cs="Arial"/>
                <w:color w:val="000000"/>
                <w:highlight w:val="yellow"/>
              </w:rPr>
              <w:t>Infectious agent antigen detection by immunoassay technique, (</w:t>
            </w:r>
            <w:proofErr w:type="spellStart"/>
            <w:r w:rsidRPr="00E06018">
              <w:rPr>
                <w:rFonts w:ascii="Arial" w:hAnsi="Arial" w:cs="Arial"/>
                <w:color w:val="000000"/>
                <w:highlight w:val="yellow"/>
              </w:rPr>
              <w:t>eg</w:t>
            </w:r>
            <w:proofErr w:type="spellEnd"/>
            <w:r w:rsidRPr="00E06018">
              <w:rPr>
                <w:rFonts w:ascii="Arial" w:hAnsi="Arial" w:cs="Arial"/>
                <w:color w:val="000000"/>
                <w:highlight w:val="yellow"/>
              </w:rPr>
              <w:t>, enzyme immunoassay [EIA], enzyme-linked immunosorbent assay [ELISA], fluorescence immunoassay [FIA], immunochemiluminometric assay [IMCA]) qualitative or semiquantitative;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20115B">
              <w:rPr>
                <w:rFonts w:ascii="Arial" w:hAnsi="Arial" w:cs="Arial"/>
                <w:color w:val="000000"/>
              </w:rPr>
              <w:t>severe acute respiratory syndrome coronavirus (e.g., SARS-</w:t>
            </w:r>
            <w:proofErr w:type="spellStart"/>
            <w:r w:rsidRPr="0020115B">
              <w:rPr>
                <w:rFonts w:ascii="Arial" w:hAnsi="Arial" w:cs="Arial"/>
                <w:color w:val="000000"/>
              </w:rPr>
              <w:t>CoV</w:t>
            </w:r>
            <w:proofErr w:type="spellEnd"/>
            <w:r w:rsidRPr="0020115B">
              <w:rPr>
                <w:rFonts w:ascii="Arial" w:hAnsi="Arial" w:cs="Arial"/>
                <w:color w:val="000000"/>
              </w:rPr>
              <w:t>, SARS-CoV-2 [COVID-19])</w:t>
            </w:r>
          </w:p>
        </w:tc>
        <w:tc>
          <w:tcPr>
            <w:tcW w:w="1379" w:type="dxa"/>
          </w:tcPr>
          <w:p w:rsidR="00A16A8E" w:rsidRDefault="00A16A8E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06/25/</w:t>
            </w:r>
            <w:bookmarkStart w:id="0" w:name="_GoBack"/>
            <w:bookmarkEnd w:id="0"/>
            <w:r>
              <w:rPr>
                <w:rFonts w:ascii="Arial" w:hAnsi="Arial" w:cs="Arial"/>
              </w:rPr>
              <w:t>2020</w:t>
            </w:r>
          </w:p>
        </w:tc>
        <w:tc>
          <w:tcPr>
            <w:tcW w:w="1232" w:type="dxa"/>
          </w:tcPr>
          <w:p w:rsidR="00A16A8E" w:rsidRDefault="00A16A8E" w:rsidP="003E2384">
            <w:pPr>
              <w:rPr>
                <w:rFonts w:ascii="Arial" w:hAnsi="Arial" w:cs="Arial"/>
              </w:rPr>
            </w:pPr>
            <w:r w:rsidRPr="00AD77F8">
              <w:rPr>
                <w:rFonts w:ascii="Arial" w:hAnsi="Arial" w:cs="Arial"/>
              </w:rPr>
              <w:t>MAC priced until further notice</w:t>
            </w:r>
          </w:p>
          <w:p w:rsidR="00A16A8E" w:rsidRPr="00AD77F8" w:rsidRDefault="00A16A8E" w:rsidP="003E238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FirstCoast</w:t>
            </w:r>
            <w:proofErr w:type="spellEnd"/>
            <w:r>
              <w:rPr>
                <w:rFonts w:ascii="Arial" w:hAnsi="Arial" w:cs="Arial"/>
              </w:rPr>
              <w:t xml:space="preserve"> $45.23</w:t>
            </w:r>
          </w:p>
          <w:p w:rsidR="00A16A8E" w:rsidRDefault="00A16A8E" w:rsidP="003E2384">
            <w:pPr>
              <w:rPr>
                <w:rFonts w:ascii="Arial" w:hAnsi="Arial" w:cs="Arial"/>
              </w:rPr>
            </w:pPr>
          </w:p>
        </w:tc>
        <w:tc>
          <w:tcPr>
            <w:tcW w:w="4313" w:type="dxa"/>
          </w:tcPr>
          <w:p w:rsidR="00A16A8E" w:rsidRDefault="00A16A8E" w:rsidP="003E238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This code and testing </w:t>
            </w:r>
            <w:proofErr w:type="gramStart"/>
            <w:r w:rsidRPr="002E3053">
              <w:rPr>
                <w:rFonts w:ascii="Arial" w:hAnsi="Arial" w:cs="Arial"/>
                <w:u w:val="single"/>
              </w:rPr>
              <w:t>is</w:t>
            </w:r>
            <w:proofErr w:type="gramEnd"/>
            <w:r w:rsidRPr="002E3053">
              <w:rPr>
                <w:rFonts w:ascii="Arial" w:hAnsi="Arial" w:cs="Arial"/>
                <w:u w:val="single"/>
              </w:rPr>
              <w:t xml:space="preserve"> not</w:t>
            </w:r>
            <w:r>
              <w:rPr>
                <w:rFonts w:ascii="Arial" w:hAnsi="Arial" w:cs="Arial"/>
              </w:rPr>
              <w:t xml:space="preserve"> specific for SARS-CoV-2. Current assays are not able to distinguish between SARS-</w:t>
            </w:r>
            <w:proofErr w:type="spellStart"/>
            <w:r>
              <w:rPr>
                <w:rFonts w:ascii="Arial" w:hAnsi="Arial" w:cs="Arial"/>
              </w:rPr>
              <w:t>CoV</w:t>
            </w:r>
            <w:proofErr w:type="spellEnd"/>
            <w:r>
              <w:rPr>
                <w:rFonts w:ascii="Arial" w:hAnsi="Arial" w:cs="Arial"/>
              </w:rPr>
              <w:t xml:space="preserve"> and SARS-CoV-2.</w:t>
            </w:r>
          </w:p>
          <w:p w:rsidR="00A36134" w:rsidRDefault="00A36134" w:rsidP="003E238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eastAsia="Times New Roman"/>
              </w:rPr>
              <w:t xml:space="preserve">BD </w:t>
            </w:r>
            <w:proofErr w:type="spellStart"/>
            <w:r>
              <w:rPr>
                <w:rFonts w:eastAsia="Times New Roman"/>
              </w:rPr>
              <w:t>Veritor</w:t>
            </w:r>
            <w:proofErr w:type="spellEnd"/>
            <w:r>
              <w:rPr>
                <w:rFonts w:eastAsia="Times New Roman"/>
              </w:rPr>
              <w:t xml:space="preserve"> System</w:t>
            </w:r>
          </w:p>
          <w:p w:rsidR="00A16A8E" w:rsidRDefault="00A16A8E" w:rsidP="005C1C3E">
            <w:pPr>
              <w:pStyle w:val="ListParagraph"/>
              <w:ind w:left="360"/>
              <w:rPr>
                <w:rFonts w:ascii="Arial" w:hAnsi="Arial" w:cs="Arial"/>
              </w:rPr>
            </w:pPr>
          </w:p>
        </w:tc>
        <w:tc>
          <w:tcPr>
            <w:tcW w:w="1744" w:type="dxa"/>
          </w:tcPr>
          <w:p w:rsidR="00A16A8E" w:rsidRDefault="00A16A8E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41" type="#_x0000_t75" style="width:76pt;height:49pt" o:ole="">
                  <v:imagedata r:id="rId25" o:title=""/>
                </v:shape>
                <o:OLEObject Type="Embed" ProgID="AcroExch.Document.DC" ShapeID="_x0000_i1041" DrawAspect="Icon" ObjectID="_1664803711" r:id="rId35"/>
              </w:objec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object w:dxaOrig="1520" w:dyaOrig="985">
                <v:shape id="_x0000_i1042" type="#_x0000_t75" style="width:76pt;height:49pt" o:ole="">
                  <v:imagedata r:id="rId27" o:title=""/>
                </v:shape>
                <o:OLEObject Type="Embed" ProgID="AcroExch.Document.DC" ShapeID="_x0000_i1042" DrawAspect="Icon" ObjectID="_1664803712" r:id="rId36"/>
              </w:object>
            </w:r>
          </w:p>
        </w:tc>
      </w:tr>
      <w:tr w:rsidR="006221FA" w:rsidRPr="00163BFD" w:rsidTr="003E2384">
        <w:tc>
          <w:tcPr>
            <w:tcW w:w="987" w:type="dxa"/>
          </w:tcPr>
          <w:p w:rsidR="00A16A8E" w:rsidRPr="00902CC6" w:rsidRDefault="00A16A8E" w:rsidP="003E2384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87811</w:t>
            </w:r>
          </w:p>
        </w:tc>
        <w:tc>
          <w:tcPr>
            <w:tcW w:w="3295" w:type="dxa"/>
          </w:tcPr>
          <w:p w:rsidR="00A16A8E" w:rsidRPr="0012582C" w:rsidRDefault="00A16A8E" w:rsidP="003E2384">
            <w:pPr>
              <w:rPr>
                <w:rFonts w:ascii="Arial" w:hAnsi="Arial" w:cs="Arial"/>
                <w:color w:val="000000"/>
              </w:rPr>
            </w:pPr>
            <w:r w:rsidRPr="008F027E">
              <w:rPr>
                <w:rFonts w:ascii="Arial" w:hAnsi="Arial" w:cs="Arial"/>
                <w:color w:val="000000"/>
              </w:rPr>
              <w:t>Infectious agent antigen detection by immunoassay with direct optical (</w:t>
            </w:r>
            <w:proofErr w:type="spellStart"/>
            <w:r w:rsidRPr="008F027E">
              <w:rPr>
                <w:rFonts w:ascii="Arial" w:hAnsi="Arial" w:cs="Arial"/>
                <w:color w:val="000000"/>
              </w:rPr>
              <w:t>ie</w:t>
            </w:r>
            <w:proofErr w:type="spellEnd"/>
            <w:r w:rsidRPr="008F027E">
              <w:rPr>
                <w:rFonts w:ascii="Arial" w:hAnsi="Arial" w:cs="Arial"/>
                <w:color w:val="000000"/>
              </w:rPr>
              <w:t>, visual) observation; severe acute respiratory syndrome coronavirus 2 (SARS-CoV-2) (Coronavirus disease [COVID-19])</w:t>
            </w:r>
          </w:p>
        </w:tc>
        <w:tc>
          <w:tcPr>
            <w:tcW w:w="1379" w:type="dxa"/>
          </w:tcPr>
          <w:p w:rsidR="00A16A8E" w:rsidRDefault="00A16A8E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Created 10/6/2020</w:t>
            </w:r>
          </w:p>
        </w:tc>
        <w:tc>
          <w:tcPr>
            <w:tcW w:w="1232" w:type="dxa"/>
          </w:tcPr>
          <w:p w:rsidR="00A16A8E" w:rsidRPr="00AD77F8" w:rsidRDefault="006221FA" w:rsidP="003E2384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FirstCoast</w:t>
            </w:r>
            <w:proofErr w:type="spellEnd"/>
            <w:r>
              <w:rPr>
                <w:rFonts w:ascii="Arial" w:hAnsi="Arial" w:cs="Arial"/>
              </w:rPr>
              <w:t xml:space="preserve"> $41.38</w:t>
            </w:r>
          </w:p>
        </w:tc>
        <w:tc>
          <w:tcPr>
            <w:tcW w:w="4313" w:type="dxa"/>
          </w:tcPr>
          <w:p w:rsidR="00A16A8E" w:rsidRDefault="00A36134" w:rsidP="003E238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eastAsia="Times New Roman"/>
              </w:rPr>
              <w:t>BinaxNow</w:t>
            </w:r>
            <w:proofErr w:type="spellEnd"/>
            <w:r>
              <w:rPr>
                <w:rFonts w:eastAsia="Times New Roman"/>
              </w:rPr>
              <w:t xml:space="preserve"> COVID-19 Ag Card</w:t>
            </w:r>
          </w:p>
        </w:tc>
        <w:tc>
          <w:tcPr>
            <w:tcW w:w="1744" w:type="dxa"/>
          </w:tcPr>
          <w:p w:rsidR="00A16A8E" w:rsidRDefault="00A16A8E" w:rsidP="003E23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43" type="#_x0000_t75" style="width:76pt;height:49pt" o:ole="">
                  <v:imagedata r:id="rId16" o:title=""/>
                </v:shape>
                <o:OLEObject Type="Embed" ProgID="AcroExch.Document.DC" ShapeID="_x0000_i1043" DrawAspect="Icon" ObjectID="_1664803713" r:id="rId37"/>
              </w:object>
            </w:r>
          </w:p>
        </w:tc>
      </w:tr>
      <w:tr w:rsidR="006221FA" w:rsidRPr="00163BFD" w:rsidTr="003E2384">
        <w:tc>
          <w:tcPr>
            <w:tcW w:w="987" w:type="dxa"/>
          </w:tcPr>
          <w:p w:rsidR="00A16A8E" w:rsidRPr="00163BFD" w:rsidRDefault="00A16A8E" w:rsidP="003E2384">
            <w:pPr>
              <w:rPr>
                <w:rFonts w:ascii="Arial" w:hAnsi="Arial" w:cs="Arial"/>
              </w:rPr>
            </w:pPr>
          </w:p>
        </w:tc>
        <w:tc>
          <w:tcPr>
            <w:tcW w:w="3295" w:type="dxa"/>
          </w:tcPr>
          <w:p w:rsidR="00A16A8E" w:rsidRPr="00E9159A" w:rsidRDefault="00A16A8E" w:rsidP="003E238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379" w:type="dxa"/>
          </w:tcPr>
          <w:p w:rsidR="00A16A8E" w:rsidRPr="00163BFD" w:rsidRDefault="00A16A8E" w:rsidP="003E2384">
            <w:pPr>
              <w:rPr>
                <w:rFonts w:ascii="Arial" w:hAnsi="Arial" w:cs="Arial"/>
              </w:rPr>
            </w:pPr>
          </w:p>
        </w:tc>
        <w:tc>
          <w:tcPr>
            <w:tcW w:w="1232" w:type="dxa"/>
          </w:tcPr>
          <w:p w:rsidR="00A16A8E" w:rsidRPr="00163BFD" w:rsidRDefault="00A16A8E" w:rsidP="003E2384">
            <w:pPr>
              <w:rPr>
                <w:rFonts w:ascii="Arial" w:hAnsi="Arial" w:cs="Arial"/>
              </w:rPr>
            </w:pPr>
          </w:p>
        </w:tc>
        <w:tc>
          <w:tcPr>
            <w:tcW w:w="4313" w:type="dxa"/>
          </w:tcPr>
          <w:p w:rsidR="00A16A8E" w:rsidRPr="00163BFD" w:rsidRDefault="00A16A8E" w:rsidP="003E238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</w:p>
        </w:tc>
        <w:tc>
          <w:tcPr>
            <w:tcW w:w="1744" w:type="dxa"/>
          </w:tcPr>
          <w:p w:rsidR="00A16A8E" w:rsidRPr="00163BFD" w:rsidRDefault="00A16A8E" w:rsidP="003E2384">
            <w:pPr>
              <w:rPr>
                <w:rFonts w:ascii="Arial" w:hAnsi="Arial" w:cs="Arial"/>
              </w:rPr>
            </w:pPr>
          </w:p>
        </w:tc>
      </w:tr>
      <w:tr w:rsidR="00A16A8E" w:rsidTr="00F37AE1">
        <w:tc>
          <w:tcPr>
            <w:tcW w:w="12950" w:type="dxa"/>
            <w:gridSpan w:val="6"/>
          </w:tcPr>
          <w:p w:rsidR="00A16A8E" w:rsidRDefault="00A16A8E" w:rsidP="00A16A8E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D97F3B" w:rsidTr="00F37AE1">
        <w:tc>
          <w:tcPr>
            <w:tcW w:w="12950" w:type="dxa"/>
            <w:gridSpan w:val="6"/>
          </w:tcPr>
          <w:p w:rsidR="00D97F3B" w:rsidRDefault="00D97F3B" w:rsidP="00EF5DE9">
            <w:pPr>
              <w:jc w:val="center"/>
            </w:pPr>
            <w:r w:rsidRPr="001B620B">
              <w:rPr>
                <w:rFonts w:ascii="Arial" w:hAnsi="Arial" w:cs="Arial"/>
                <w:b/>
              </w:rPr>
              <w:t>Antibody Testing Codes</w:t>
            </w:r>
          </w:p>
        </w:tc>
      </w:tr>
      <w:tr w:rsidR="006221FA" w:rsidRPr="00163BFD" w:rsidTr="0020115B">
        <w:tc>
          <w:tcPr>
            <w:tcW w:w="987" w:type="dxa"/>
          </w:tcPr>
          <w:p w:rsidR="001B620B" w:rsidRPr="00163BFD" w:rsidRDefault="001B62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86328</w:t>
            </w:r>
          </w:p>
        </w:tc>
        <w:tc>
          <w:tcPr>
            <w:tcW w:w="3295" w:type="dxa"/>
          </w:tcPr>
          <w:p w:rsidR="001B620B" w:rsidRPr="00E9159A" w:rsidRDefault="00E9159A">
            <w:pPr>
              <w:rPr>
                <w:rFonts w:ascii="Arial" w:hAnsi="Arial" w:cs="Arial"/>
                <w:color w:val="000000"/>
              </w:rPr>
            </w:pPr>
            <w:r w:rsidRPr="00E9159A">
              <w:rPr>
                <w:rFonts w:ascii="Arial" w:hAnsi="Arial" w:cs="Arial"/>
                <w:color w:val="000000"/>
              </w:rPr>
              <w:t>Immunoassay for infectious agent antibody(</w:t>
            </w:r>
            <w:proofErr w:type="spellStart"/>
            <w:r w:rsidRPr="00E9159A">
              <w:rPr>
                <w:rFonts w:ascii="Arial" w:hAnsi="Arial" w:cs="Arial"/>
                <w:color w:val="000000"/>
              </w:rPr>
              <w:t>ies</w:t>
            </w:r>
            <w:proofErr w:type="spellEnd"/>
            <w:r w:rsidRPr="00E9159A">
              <w:rPr>
                <w:rFonts w:ascii="Arial" w:hAnsi="Arial" w:cs="Arial"/>
                <w:color w:val="000000"/>
              </w:rPr>
              <w:t xml:space="preserve">), qualitative or semiquantitative, </w:t>
            </w:r>
            <w:r w:rsidRPr="00E9159A">
              <w:rPr>
                <w:rFonts w:ascii="Arial" w:hAnsi="Arial" w:cs="Arial"/>
                <w:b/>
                <w:color w:val="000000"/>
              </w:rPr>
              <w:t>single step</w:t>
            </w:r>
            <w:r w:rsidRPr="00E9159A">
              <w:rPr>
                <w:rFonts w:ascii="Arial" w:hAnsi="Arial" w:cs="Arial"/>
                <w:color w:val="000000"/>
              </w:rPr>
              <w:t xml:space="preserve"> method (</w:t>
            </w:r>
            <w:proofErr w:type="spellStart"/>
            <w:r w:rsidRPr="00E9159A">
              <w:rPr>
                <w:rFonts w:ascii="Arial" w:hAnsi="Arial" w:cs="Arial"/>
                <w:color w:val="000000"/>
              </w:rPr>
              <w:t>eg</w:t>
            </w:r>
            <w:proofErr w:type="spellEnd"/>
            <w:r w:rsidRPr="00E9159A">
              <w:rPr>
                <w:rFonts w:ascii="Arial" w:hAnsi="Arial" w:cs="Arial"/>
                <w:color w:val="000000"/>
              </w:rPr>
              <w:t>, reagent strip); severe acute respiratory syndrome coronavirus 2 (SARS-CoV-2) (Coronavirus disease [COVID-19])</w:t>
            </w:r>
          </w:p>
        </w:tc>
        <w:tc>
          <w:tcPr>
            <w:tcW w:w="1379" w:type="dxa"/>
          </w:tcPr>
          <w:p w:rsidR="001B620B" w:rsidRPr="00163BFD" w:rsidRDefault="00E915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04/10/2020</w:t>
            </w:r>
          </w:p>
        </w:tc>
        <w:tc>
          <w:tcPr>
            <w:tcW w:w="1232" w:type="dxa"/>
          </w:tcPr>
          <w:p w:rsidR="001B620B" w:rsidRPr="00163BFD" w:rsidRDefault="009B4BB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$45.23 (published 05/19/20)</w:t>
            </w:r>
          </w:p>
        </w:tc>
        <w:tc>
          <w:tcPr>
            <w:tcW w:w="4313" w:type="dxa"/>
          </w:tcPr>
          <w:p w:rsidR="001B620B" w:rsidRDefault="00E9159A" w:rsidP="00E915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for single step methods</w:t>
            </w:r>
          </w:p>
          <w:p w:rsidR="00E9159A" w:rsidRPr="00163BFD" w:rsidRDefault="00E9159A" w:rsidP="00E915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Report only once for a reagent strip assay, even if </w:t>
            </w:r>
            <w:r w:rsidR="00431732">
              <w:rPr>
                <w:rFonts w:ascii="Arial" w:hAnsi="Arial" w:cs="Arial"/>
              </w:rPr>
              <w:t>multiple antibody classes are</w:t>
            </w:r>
            <w:r>
              <w:rPr>
                <w:rFonts w:ascii="Arial" w:hAnsi="Arial" w:cs="Arial"/>
              </w:rPr>
              <w:t xml:space="preserve"> detected.</w:t>
            </w:r>
          </w:p>
        </w:tc>
        <w:tc>
          <w:tcPr>
            <w:tcW w:w="1744" w:type="dxa"/>
          </w:tcPr>
          <w:p w:rsidR="001B620B" w:rsidRPr="00163BFD" w:rsidRDefault="001B62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44" type="#_x0000_t75" style="width:76pt;height:49pt" o:ole="">
                  <v:imagedata r:id="rId38" o:title=""/>
                </v:shape>
                <o:OLEObject Type="Embed" ProgID="AcroExch.Document.DC" ShapeID="_x0000_i1044" DrawAspect="Icon" ObjectID="_1664803714" r:id="rId39"/>
              </w:object>
            </w:r>
          </w:p>
        </w:tc>
      </w:tr>
      <w:tr w:rsidR="006221FA" w:rsidRPr="00163BFD" w:rsidTr="0020115B">
        <w:tc>
          <w:tcPr>
            <w:tcW w:w="987" w:type="dxa"/>
          </w:tcPr>
          <w:p w:rsidR="001B620B" w:rsidRDefault="001B62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86769</w:t>
            </w:r>
          </w:p>
        </w:tc>
        <w:tc>
          <w:tcPr>
            <w:tcW w:w="3295" w:type="dxa"/>
          </w:tcPr>
          <w:p w:rsidR="001B620B" w:rsidRPr="00E9159A" w:rsidRDefault="00E9159A">
            <w:pPr>
              <w:rPr>
                <w:rFonts w:ascii="Arial" w:hAnsi="Arial" w:cs="Arial"/>
                <w:color w:val="000000"/>
              </w:rPr>
            </w:pPr>
            <w:r w:rsidRPr="00E9159A">
              <w:rPr>
                <w:rFonts w:ascii="Arial" w:hAnsi="Arial" w:cs="Arial"/>
                <w:color w:val="000000"/>
              </w:rPr>
              <w:t>Antibody; severe acute respiratory syndrome coronavirus 2 (SARS-CoV-2) (Coronavirus disease [COVID-19])</w:t>
            </w:r>
          </w:p>
        </w:tc>
        <w:tc>
          <w:tcPr>
            <w:tcW w:w="1379" w:type="dxa"/>
          </w:tcPr>
          <w:p w:rsidR="001B620B" w:rsidRPr="00163BFD" w:rsidRDefault="00E9159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04/10/2020</w:t>
            </w:r>
          </w:p>
        </w:tc>
        <w:tc>
          <w:tcPr>
            <w:tcW w:w="1232" w:type="dxa"/>
          </w:tcPr>
          <w:p w:rsidR="001B620B" w:rsidRPr="00163BFD" w:rsidRDefault="003B26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$42.13 (published 05/19/20)</w:t>
            </w:r>
          </w:p>
        </w:tc>
        <w:tc>
          <w:tcPr>
            <w:tcW w:w="4313" w:type="dxa"/>
          </w:tcPr>
          <w:p w:rsidR="001B620B" w:rsidRDefault="00E9159A" w:rsidP="00E915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for multiple step methods</w:t>
            </w:r>
          </w:p>
          <w:p w:rsidR="007B7C27" w:rsidRDefault="007B7C27" w:rsidP="00E915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Equipment verified</w:t>
            </w:r>
          </w:p>
          <w:p w:rsidR="007B7C27" w:rsidRPr="00163BFD" w:rsidRDefault="007B7C27" w:rsidP="007B7C27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Diasorin</w:t>
            </w:r>
            <w:proofErr w:type="spellEnd"/>
            <w:r>
              <w:rPr>
                <w:rFonts w:ascii="Arial" w:hAnsi="Arial" w:cs="Arial"/>
              </w:rPr>
              <w:t xml:space="preserve"> Liaison XL</w:t>
            </w:r>
          </w:p>
        </w:tc>
        <w:tc>
          <w:tcPr>
            <w:tcW w:w="1744" w:type="dxa"/>
          </w:tcPr>
          <w:p w:rsidR="001B620B" w:rsidRPr="00163BFD" w:rsidRDefault="001B620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45" type="#_x0000_t75" style="width:76pt;height:49pt" o:ole="">
                  <v:imagedata r:id="rId38" o:title=""/>
                </v:shape>
                <o:OLEObject Type="Embed" ProgID="AcroExch.Document.DC" ShapeID="_x0000_i1045" DrawAspect="Icon" ObjectID="_1664803715" r:id="rId40"/>
              </w:object>
            </w:r>
          </w:p>
        </w:tc>
      </w:tr>
      <w:tr w:rsidR="006221FA" w:rsidRPr="00163BFD" w:rsidTr="0020115B">
        <w:tc>
          <w:tcPr>
            <w:tcW w:w="987" w:type="dxa"/>
          </w:tcPr>
          <w:p w:rsidR="0012582C" w:rsidRDefault="0012582C">
            <w:pPr>
              <w:rPr>
                <w:rFonts w:ascii="Arial" w:hAnsi="Arial" w:cs="Arial"/>
              </w:rPr>
            </w:pPr>
            <w:r w:rsidRPr="008F027E">
              <w:rPr>
                <w:rFonts w:ascii="Arial" w:hAnsi="Arial" w:cs="Arial"/>
              </w:rPr>
              <w:t>86413</w:t>
            </w:r>
          </w:p>
        </w:tc>
        <w:tc>
          <w:tcPr>
            <w:tcW w:w="3295" w:type="dxa"/>
          </w:tcPr>
          <w:p w:rsidR="0012582C" w:rsidRPr="00E9159A" w:rsidRDefault="0012582C" w:rsidP="0012582C">
            <w:pPr>
              <w:rPr>
                <w:rFonts w:ascii="Arial" w:hAnsi="Arial" w:cs="Arial"/>
                <w:color w:val="000000"/>
              </w:rPr>
            </w:pPr>
            <w:r w:rsidRPr="0012582C">
              <w:rPr>
                <w:rFonts w:ascii="Arial" w:hAnsi="Arial" w:cs="Arial"/>
                <w:color w:val="000000"/>
              </w:rPr>
              <w:t>Severe acute respiratory syndrome coronavirus 2 (SARS-CoV-2) (Coronavirus disease [COVID-19]) antibody, quantitative</w:t>
            </w:r>
          </w:p>
        </w:tc>
        <w:tc>
          <w:tcPr>
            <w:tcW w:w="1379" w:type="dxa"/>
          </w:tcPr>
          <w:p w:rsidR="0012582C" w:rsidRDefault="001258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09/08/2020</w:t>
            </w:r>
          </w:p>
        </w:tc>
        <w:tc>
          <w:tcPr>
            <w:tcW w:w="1232" w:type="dxa"/>
          </w:tcPr>
          <w:p w:rsidR="0012582C" w:rsidRDefault="006221F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FirstCoast</w:t>
            </w:r>
            <w:proofErr w:type="spellEnd"/>
            <w:r>
              <w:rPr>
                <w:rFonts w:ascii="Arial" w:hAnsi="Arial" w:cs="Arial"/>
              </w:rPr>
              <w:t xml:space="preserve"> $42.13</w:t>
            </w:r>
          </w:p>
        </w:tc>
        <w:tc>
          <w:tcPr>
            <w:tcW w:w="4313" w:type="dxa"/>
          </w:tcPr>
          <w:p w:rsidR="0012582C" w:rsidRDefault="0012582C" w:rsidP="00E915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Used for quantitative</w:t>
            </w:r>
            <w:r w:rsidR="007502EC">
              <w:rPr>
                <w:rFonts w:ascii="Arial" w:hAnsi="Arial" w:cs="Arial"/>
              </w:rPr>
              <w:t xml:space="preserve"> antibody </w:t>
            </w:r>
            <w:r>
              <w:rPr>
                <w:rFonts w:ascii="Arial" w:hAnsi="Arial" w:cs="Arial"/>
              </w:rPr>
              <w:t>testing</w:t>
            </w:r>
          </w:p>
          <w:p w:rsidR="00160E65" w:rsidRDefault="00160E65" w:rsidP="00E915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CMS recognized this conde in </w:t>
            </w:r>
            <w:r w:rsidR="005C1C3E">
              <w:rPr>
                <w:rFonts w:ascii="Arial" w:hAnsi="Arial" w:cs="Arial"/>
              </w:rPr>
              <w:t>CR 11937/Trans 10367 dated 09/24/2020</w:t>
            </w:r>
          </w:p>
        </w:tc>
        <w:tc>
          <w:tcPr>
            <w:tcW w:w="1744" w:type="dxa"/>
          </w:tcPr>
          <w:p w:rsidR="0012582C" w:rsidRDefault="001258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46" type="#_x0000_t75" style="width:76pt;height:49pt" o:ole="">
                  <v:imagedata r:id="rId41" o:title=""/>
                </v:shape>
                <o:OLEObject Type="Embed" ProgID="AcroExch.Document.DC" ShapeID="_x0000_i1046" DrawAspect="Icon" ObjectID="_1664803716" r:id="rId42"/>
              </w:object>
            </w:r>
            <w:r w:rsidR="003662F3">
              <w:rPr>
                <w:rFonts w:ascii="Arial" w:hAnsi="Arial" w:cs="Arial"/>
              </w:rPr>
              <w:t xml:space="preserve"> </w:t>
            </w:r>
          </w:p>
          <w:p w:rsidR="003662F3" w:rsidRDefault="005C1C3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47" type="#_x0000_t75" style="width:76pt;height:49pt" o:ole="">
                  <v:imagedata r:id="rId43" o:title=""/>
                </v:shape>
                <o:OLEObject Type="Embed" ProgID="AcroExch.Document.DC" ShapeID="_x0000_i1047" DrawAspect="Icon" ObjectID="_1664803717" r:id="rId44"/>
              </w:object>
            </w:r>
          </w:p>
        </w:tc>
      </w:tr>
      <w:tr w:rsidR="006221FA" w:rsidRPr="00163BFD" w:rsidTr="0020115B">
        <w:tc>
          <w:tcPr>
            <w:tcW w:w="987" w:type="dxa"/>
          </w:tcPr>
          <w:p w:rsidR="0012582C" w:rsidRPr="008F027E" w:rsidRDefault="0012582C">
            <w:pPr>
              <w:rPr>
                <w:rFonts w:ascii="Arial" w:hAnsi="Arial" w:cs="Arial"/>
              </w:rPr>
            </w:pPr>
            <w:r w:rsidRPr="008F027E">
              <w:rPr>
                <w:rFonts w:ascii="Arial" w:hAnsi="Arial" w:cs="Arial"/>
              </w:rPr>
              <w:t>86408</w:t>
            </w:r>
          </w:p>
        </w:tc>
        <w:tc>
          <w:tcPr>
            <w:tcW w:w="3295" w:type="dxa"/>
          </w:tcPr>
          <w:p w:rsidR="0012582C" w:rsidRPr="0012582C" w:rsidRDefault="0012582C" w:rsidP="0012582C">
            <w:pPr>
              <w:rPr>
                <w:rFonts w:ascii="Arial" w:hAnsi="Arial" w:cs="Arial"/>
                <w:color w:val="000000"/>
              </w:rPr>
            </w:pPr>
            <w:r w:rsidRPr="0012582C">
              <w:rPr>
                <w:rFonts w:ascii="Arial" w:hAnsi="Arial" w:cs="Arial"/>
                <w:color w:val="000000"/>
              </w:rPr>
              <w:t>Neutralizing antibody, severe acute respiratory syndrome coronavirus 2 (SARS-CoV-2) (Coronavirus disease [COVID-19]); screen</w:t>
            </w:r>
          </w:p>
        </w:tc>
        <w:tc>
          <w:tcPr>
            <w:tcW w:w="1379" w:type="dxa"/>
          </w:tcPr>
          <w:p w:rsidR="0012582C" w:rsidRDefault="001258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08/10/2020</w:t>
            </w:r>
          </w:p>
        </w:tc>
        <w:tc>
          <w:tcPr>
            <w:tcW w:w="1232" w:type="dxa"/>
          </w:tcPr>
          <w:p w:rsidR="005E771A" w:rsidRDefault="005E771A" w:rsidP="005E771A">
            <w:pPr>
              <w:rPr>
                <w:rFonts w:ascii="Arial" w:hAnsi="Arial" w:cs="Arial"/>
              </w:rPr>
            </w:pPr>
            <w:r w:rsidRPr="00AD77F8">
              <w:rPr>
                <w:rFonts w:ascii="Arial" w:hAnsi="Arial" w:cs="Arial"/>
              </w:rPr>
              <w:t>MAC priced until further notice</w:t>
            </w:r>
          </w:p>
          <w:p w:rsidR="00C22BBB" w:rsidRPr="00AD77F8" w:rsidRDefault="00C22BBB" w:rsidP="005E771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FirstCoast</w:t>
            </w:r>
            <w:proofErr w:type="spellEnd"/>
            <w:r>
              <w:rPr>
                <w:rFonts w:ascii="Arial" w:hAnsi="Arial" w:cs="Arial"/>
              </w:rPr>
              <w:t xml:space="preserve"> $42.13</w:t>
            </w:r>
          </w:p>
          <w:p w:rsidR="0012582C" w:rsidRDefault="0012582C">
            <w:pPr>
              <w:rPr>
                <w:rFonts w:ascii="Arial" w:hAnsi="Arial" w:cs="Arial"/>
              </w:rPr>
            </w:pPr>
          </w:p>
        </w:tc>
        <w:tc>
          <w:tcPr>
            <w:tcW w:w="4313" w:type="dxa"/>
          </w:tcPr>
          <w:p w:rsidR="0012582C" w:rsidRDefault="007502EC" w:rsidP="00E915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CMS recognized the code in CR11937/Trans 10318 dated 08/21/2020</w:t>
            </w:r>
          </w:p>
        </w:tc>
        <w:tc>
          <w:tcPr>
            <w:tcW w:w="1744" w:type="dxa"/>
          </w:tcPr>
          <w:p w:rsidR="0012582C" w:rsidRDefault="001258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48" type="#_x0000_t75" style="width:76pt;height:49pt" o:ole="">
                  <v:imagedata r:id="rId29" o:title=""/>
                </v:shape>
                <o:OLEObject Type="Embed" ProgID="AcroExch.Document.DC" ShapeID="_x0000_i1048" DrawAspect="Icon" ObjectID="_1664803718" r:id="rId45"/>
              </w:object>
            </w:r>
          </w:p>
          <w:p w:rsidR="007502EC" w:rsidRDefault="007502EC">
            <w:pPr>
              <w:rPr>
                <w:rFonts w:ascii="Arial" w:hAnsi="Arial" w:cs="Arial"/>
              </w:rPr>
            </w:pPr>
          </w:p>
          <w:p w:rsidR="007502EC" w:rsidRDefault="007502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49" type="#_x0000_t75" style="width:76pt;height:49pt" o:ole="">
                  <v:imagedata r:id="rId31" o:title=""/>
                </v:shape>
                <o:OLEObject Type="Embed" ProgID="AcroExch.Document.DC" ShapeID="_x0000_i1049" DrawAspect="Icon" ObjectID="_1664803719" r:id="rId46"/>
              </w:object>
            </w:r>
          </w:p>
        </w:tc>
      </w:tr>
      <w:tr w:rsidR="006221FA" w:rsidRPr="00163BFD" w:rsidTr="0020115B">
        <w:tc>
          <w:tcPr>
            <w:tcW w:w="987" w:type="dxa"/>
          </w:tcPr>
          <w:p w:rsidR="0012582C" w:rsidRPr="008F027E" w:rsidRDefault="0012582C">
            <w:pPr>
              <w:rPr>
                <w:rFonts w:ascii="Arial" w:hAnsi="Arial" w:cs="Arial"/>
              </w:rPr>
            </w:pPr>
            <w:r w:rsidRPr="008F027E">
              <w:rPr>
                <w:rFonts w:ascii="Arial" w:hAnsi="Arial" w:cs="Arial"/>
              </w:rPr>
              <w:t>86409</w:t>
            </w:r>
          </w:p>
        </w:tc>
        <w:tc>
          <w:tcPr>
            <w:tcW w:w="3295" w:type="dxa"/>
          </w:tcPr>
          <w:p w:rsidR="0012582C" w:rsidRPr="0012582C" w:rsidRDefault="0012582C" w:rsidP="0012582C">
            <w:pPr>
              <w:rPr>
                <w:rFonts w:ascii="Arial" w:hAnsi="Arial" w:cs="Arial"/>
                <w:color w:val="000000"/>
              </w:rPr>
            </w:pPr>
            <w:r w:rsidRPr="0012582C">
              <w:rPr>
                <w:rFonts w:ascii="Arial" w:hAnsi="Arial" w:cs="Arial"/>
                <w:color w:val="000000"/>
              </w:rPr>
              <w:t>Neutralizing antibody, severe acute respiratory syndrome coronavirus 2 (SARS-CoV-2) (Coronavirus disease [COVID-19]</w:t>
            </w:r>
            <w:proofErr w:type="gramStart"/>
            <w:r w:rsidRPr="0012582C">
              <w:rPr>
                <w:rFonts w:ascii="Arial" w:hAnsi="Arial" w:cs="Arial"/>
                <w:color w:val="000000"/>
              </w:rPr>
              <w:t>);titer</w:t>
            </w:r>
            <w:proofErr w:type="gramEnd"/>
          </w:p>
        </w:tc>
        <w:tc>
          <w:tcPr>
            <w:tcW w:w="1379" w:type="dxa"/>
          </w:tcPr>
          <w:p w:rsidR="0012582C" w:rsidRDefault="001258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08/10/2020</w:t>
            </w:r>
          </w:p>
        </w:tc>
        <w:tc>
          <w:tcPr>
            <w:tcW w:w="1232" w:type="dxa"/>
          </w:tcPr>
          <w:p w:rsidR="005E771A" w:rsidRDefault="005E771A" w:rsidP="005E771A">
            <w:pPr>
              <w:rPr>
                <w:rFonts w:ascii="Arial" w:hAnsi="Arial" w:cs="Arial"/>
              </w:rPr>
            </w:pPr>
            <w:r w:rsidRPr="00AD77F8">
              <w:rPr>
                <w:rFonts w:ascii="Arial" w:hAnsi="Arial" w:cs="Arial"/>
              </w:rPr>
              <w:t>MAC priced until further notice</w:t>
            </w:r>
          </w:p>
          <w:p w:rsidR="00C41277" w:rsidRPr="00AD77F8" w:rsidRDefault="00C41277" w:rsidP="005E771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lastRenderedPageBreak/>
              <w:t>FirstCoast</w:t>
            </w:r>
            <w:proofErr w:type="spellEnd"/>
            <w:r>
              <w:rPr>
                <w:rFonts w:ascii="Arial" w:hAnsi="Arial" w:cs="Arial"/>
              </w:rPr>
              <w:t xml:space="preserve"> $105.33</w:t>
            </w:r>
          </w:p>
          <w:p w:rsidR="0012582C" w:rsidRDefault="0012582C">
            <w:pPr>
              <w:rPr>
                <w:rFonts w:ascii="Arial" w:hAnsi="Arial" w:cs="Arial"/>
              </w:rPr>
            </w:pPr>
          </w:p>
        </w:tc>
        <w:tc>
          <w:tcPr>
            <w:tcW w:w="4313" w:type="dxa"/>
          </w:tcPr>
          <w:p w:rsidR="0012582C" w:rsidRDefault="007502EC" w:rsidP="00E9159A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CMS recognized the code in CR11937/Trans 10318 dated 08/21/2020</w:t>
            </w:r>
          </w:p>
        </w:tc>
        <w:tc>
          <w:tcPr>
            <w:tcW w:w="1744" w:type="dxa"/>
          </w:tcPr>
          <w:p w:rsidR="0012582C" w:rsidRDefault="001258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50" type="#_x0000_t75" style="width:76pt;height:49pt" o:ole="">
                  <v:imagedata r:id="rId29" o:title=""/>
                </v:shape>
                <o:OLEObject Type="Embed" ProgID="AcroExch.Document.DC" ShapeID="_x0000_i1050" DrawAspect="Icon" ObjectID="_1664803720" r:id="rId47"/>
              </w:object>
            </w:r>
          </w:p>
          <w:p w:rsidR="007502EC" w:rsidRDefault="007502EC">
            <w:pPr>
              <w:rPr>
                <w:rFonts w:ascii="Arial" w:hAnsi="Arial" w:cs="Arial"/>
              </w:rPr>
            </w:pPr>
          </w:p>
          <w:p w:rsidR="007502EC" w:rsidRDefault="007502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51" type="#_x0000_t75" style="width:76pt;height:49pt" o:ole="">
                  <v:imagedata r:id="rId31" o:title=""/>
                </v:shape>
                <o:OLEObject Type="Embed" ProgID="AcroExch.Document.DC" ShapeID="_x0000_i1051" DrawAspect="Icon" ObjectID="_1664803721" r:id="rId48"/>
              </w:object>
            </w:r>
          </w:p>
        </w:tc>
      </w:tr>
      <w:tr w:rsidR="006221FA" w:rsidRPr="00163BFD" w:rsidTr="00F37AE1">
        <w:tc>
          <w:tcPr>
            <w:tcW w:w="987" w:type="dxa"/>
          </w:tcPr>
          <w:p w:rsidR="000B59F3" w:rsidRDefault="000B59F3" w:rsidP="00F37A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0224U</w:t>
            </w:r>
          </w:p>
        </w:tc>
        <w:tc>
          <w:tcPr>
            <w:tcW w:w="3295" w:type="dxa"/>
          </w:tcPr>
          <w:p w:rsidR="000B59F3" w:rsidRPr="0020115B" w:rsidRDefault="000B59F3" w:rsidP="00F37AE1">
            <w:pPr>
              <w:rPr>
                <w:rFonts w:ascii="Arial" w:hAnsi="Arial" w:cs="Arial"/>
                <w:color w:val="000000"/>
              </w:rPr>
            </w:pPr>
            <w:r w:rsidRPr="000B59F3">
              <w:rPr>
                <w:rFonts w:ascii="Arial" w:hAnsi="Arial" w:cs="Arial"/>
                <w:color w:val="000000"/>
              </w:rPr>
              <w:t>Antibody, severe acute respiratory syndrome coronavirus 2 (SARS-CoV-2) (Coronavirus disease [COVID-19]), includes titer(s), when performed</w:t>
            </w:r>
          </w:p>
        </w:tc>
        <w:tc>
          <w:tcPr>
            <w:tcW w:w="1379" w:type="dxa"/>
          </w:tcPr>
          <w:p w:rsidR="000B59F3" w:rsidRDefault="000B59F3" w:rsidP="00F37A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06/25/2020</w:t>
            </w:r>
          </w:p>
        </w:tc>
        <w:tc>
          <w:tcPr>
            <w:tcW w:w="1232" w:type="dxa"/>
          </w:tcPr>
          <w:p w:rsidR="0088494D" w:rsidRDefault="0088494D" w:rsidP="0088494D">
            <w:pPr>
              <w:rPr>
                <w:rFonts w:ascii="Arial" w:hAnsi="Arial" w:cs="Arial"/>
              </w:rPr>
            </w:pPr>
            <w:r w:rsidRPr="00AD77F8">
              <w:rPr>
                <w:rFonts w:ascii="Arial" w:hAnsi="Arial" w:cs="Arial"/>
              </w:rPr>
              <w:t>MAC priced until further notice</w:t>
            </w:r>
          </w:p>
          <w:p w:rsidR="00C41277" w:rsidRPr="00AD77F8" w:rsidRDefault="00C41277" w:rsidP="0088494D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FirstCoast</w:t>
            </w:r>
            <w:proofErr w:type="spellEnd"/>
            <w:r>
              <w:rPr>
                <w:rFonts w:ascii="Arial" w:hAnsi="Arial" w:cs="Arial"/>
              </w:rPr>
              <w:t xml:space="preserve"> $42.13</w:t>
            </w:r>
          </w:p>
          <w:p w:rsidR="000B59F3" w:rsidRDefault="000B59F3" w:rsidP="00F37AE1">
            <w:pPr>
              <w:rPr>
                <w:rFonts w:ascii="Arial" w:hAnsi="Arial" w:cs="Arial"/>
              </w:rPr>
            </w:pPr>
          </w:p>
        </w:tc>
        <w:tc>
          <w:tcPr>
            <w:tcW w:w="4313" w:type="dxa"/>
          </w:tcPr>
          <w:p w:rsidR="000B59F3" w:rsidRPr="000B59F3" w:rsidRDefault="000B59F3" w:rsidP="00F37AE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0B59F3">
              <w:rPr>
                <w:rFonts w:ascii="Arial" w:hAnsi="Arial" w:cs="Arial"/>
              </w:rPr>
              <w:t>Describes qualita</w:t>
            </w:r>
            <w:r w:rsidRPr="000B59F3">
              <w:rPr>
                <w:rFonts w:ascii="Arial" w:hAnsi="Arial" w:cs="Arial"/>
              </w:rPr>
              <w:softHyphen/>
              <w:t>tive and quantitative detection of antibodies in serum and plasma. The test may aid in determining whether an individual suspected of significant exposure or prior infection with SARS-CoV-2 virus has a high titer of IgG antibodies against this virus when performed.</w:t>
            </w:r>
          </w:p>
          <w:p w:rsidR="000B59F3" w:rsidRPr="000B59F3" w:rsidRDefault="000B59F3" w:rsidP="00F37AE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0B59F3">
              <w:rPr>
                <w:rFonts w:ascii="Arial" w:hAnsi="Arial" w:cs="Arial"/>
              </w:rPr>
              <w:t xml:space="preserve">To report a </w:t>
            </w:r>
            <w:r w:rsidRPr="000B59F3">
              <w:rPr>
                <w:rFonts w:ascii="Arial" w:hAnsi="Arial" w:cs="Arial"/>
                <w:highlight w:val="yellow"/>
              </w:rPr>
              <w:t>PLA code</w:t>
            </w:r>
            <w:r w:rsidRPr="000B59F3">
              <w:rPr>
                <w:rFonts w:ascii="Arial" w:hAnsi="Arial" w:cs="Arial"/>
              </w:rPr>
              <w:t>, the analysis performed must ful</w:t>
            </w:r>
            <w:r w:rsidRPr="000B59F3">
              <w:rPr>
                <w:rFonts w:ascii="Arial" w:hAnsi="Arial" w:cs="Arial"/>
              </w:rPr>
              <w:softHyphen/>
              <w:t>fill the code descriptor and must be the test represented by the proprietary name listed in Appendix O. Codes 0224U will be listed in Appendix O as follows:</w:t>
            </w:r>
          </w:p>
          <w:p w:rsidR="000B59F3" w:rsidRPr="000B59F3" w:rsidRDefault="000B59F3" w:rsidP="00F37AE1">
            <w:pPr>
              <w:pStyle w:val="ListParagraph"/>
              <w:numPr>
                <w:ilvl w:val="1"/>
                <w:numId w:val="1"/>
              </w:numPr>
              <w:rPr>
                <w:rFonts w:ascii="Arial" w:hAnsi="Arial" w:cs="Arial"/>
                <w:highlight w:val="yellow"/>
              </w:rPr>
            </w:pPr>
            <w:r w:rsidRPr="000B59F3">
              <w:rPr>
                <w:rFonts w:ascii="Arial" w:hAnsi="Arial" w:cs="Arial"/>
                <w:highlight w:val="yellow"/>
              </w:rPr>
              <w:t>COVID-19 Antibody Test, Mt Sinai, Mount Sinai Laboratory</w:t>
            </w:r>
          </w:p>
          <w:p w:rsidR="000B59F3" w:rsidRPr="000B59F3" w:rsidRDefault="000B59F3" w:rsidP="000B59F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0B59F3">
              <w:rPr>
                <w:rFonts w:ascii="Arial" w:hAnsi="Arial" w:cs="Arial"/>
              </w:rPr>
              <w:t>Do not report 0224U in conjunction with 86769</w:t>
            </w:r>
          </w:p>
          <w:p w:rsidR="000B59F3" w:rsidRDefault="000B59F3" w:rsidP="0088494D">
            <w:pPr>
              <w:pStyle w:val="ListParagraph"/>
              <w:ind w:left="360"/>
              <w:rPr>
                <w:rFonts w:ascii="Arial" w:hAnsi="Arial" w:cs="Arial"/>
              </w:rPr>
            </w:pPr>
          </w:p>
        </w:tc>
        <w:tc>
          <w:tcPr>
            <w:tcW w:w="1744" w:type="dxa"/>
          </w:tcPr>
          <w:p w:rsidR="000B59F3" w:rsidRDefault="000B59F3" w:rsidP="00F37AE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52" type="#_x0000_t75" style="width:76pt;height:49pt" o:ole="">
                  <v:imagedata r:id="rId25" o:title=""/>
                </v:shape>
                <o:OLEObject Type="Embed" ProgID="AcroExch.Document.DC" ShapeID="_x0000_i1052" DrawAspect="Icon" ObjectID="_1664803722" r:id="rId49"/>
              </w:object>
            </w:r>
            <w:r w:rsidR="0088494D">
              <w:rPr>
                <w:rFonts w:ascii="Arial" w:hAnsi="Arial" w:cs="Arial"/>
              </w:rPr>
              <w:t xml:space="preserve"> </w:t>
            </w:r>
            <w:r w:rsidR="0088494D">
              <w:rPr>
                <w:rFonts w:ascii="Arial" w:hAnsi="Arial" w:cs="Arial"/>
              </w:rPr>
              <w:object w:dxaOrig="1520" w:dyaOrig="985">
                <v:shape id="_x0000_i1053" type="#_x0000_t75" style="width:76pt;height:49pt" o:ole="">
                  <v:imagedata r:id="rId27" o:title=""/>
                </v:shape>
                <o:OLEObject Type="Embed" ProgID="AcroExch.Document.DC" ShapeID="_x0000_i1053" DrawAspect="Icon" ObjectID="_1664803723" r:id="rId50"/>
              </w:object>
            </w:r>
          </w:p>
        </w:tc>
      </w:tr>
      <w:tr w:rsidR="006221FA" w:rsidRPr="00163BFD" w:rsidTr="0020115B">
        <w:tc>
          <w:tcPr>
            <w:tcW w:w="987" w:type="dxa"/>
          </w:tcPr>
          <w:p w:rsidR="000B59F3" w:rsidRDefault="0012582C">
            <w:pPr>
              <w:rPr>
                <w:rFonts w:ascii="Arial" w:hAnsi="Arial" w:cs="Arial"/>
              </w:rPr>
            </w:pPr>
            <w:r w:rsidRPr="008F027E">
              <w:rPr>
                <w:rFonts w:ascii="Arial" w:hAnsi="Arial" w:cs="Arial"/>
              </w:rPr>
              <w:t>0226U</w:t>
            </w:r>
          </w:p>
        </w:tc>
        <w:tc>
          <w:tcPr>
            <w:tcW w:w="3295" w:type="dxa"/>
          </w:tcPr>
          <w:p w:rsidR="000B59F3" w:rsidRPr="00E9159A" w:rsidRDefault="0012582C">
            <w:pPr>
              <w:rPr>
                <w:rFonts w:ascii="Arial" w:hAnsi="Arial" w:cs="Arial"/>
                <w:color w:val="000000"/>
              </w:rPr>
            </w:pPr>
            <w:r w:rsidRPr="0012582C">
              <w:rPr>
                <w:rFonts w:ascii="Arial" w:hAnsi="Arial" w:cs="Arial"/>
                <w:color w:val="000000"/>
              </w:rPr>
              <w:t>Surrogate viral neutralization test (</w:t>
            </w:r>
            <w:proofErr w:type="spellStart"/>
            <w:r w:rsidRPr="0012582C">
              <w:rPr>
                <w:rFonts w:ascii="Arial" w:hAnsi="Arial" w:cs="Arial"/>
                <w:color w:val="000000"/>
              </w:rPr>
              <w:t>sVNT</w:t>
            </w:r>
            <w:proofErr w:type="spellEnd"/>
            <w:r w:rsidRPr="0012582C">
              <w:rPr>
                <w:rFonts w:ascii="Arial" w:hAnsi="Arial" w:cs="Arial"/>
                <w:color w:val="000000"/>
              </w:rPr>
              <w:t>), severe acute respiratory syndrome coronavirus 2 (SARS-CoV-2) (Coronavirus disease [COVID-19]), ELISA, plasma, serum</w:t>
            </w:r>
          </w:p>
        </w:tc>
        <w:tc>
          <w:tcPr>
            <w:tcW w:w="1379" w:type="dxa"/>
          </w:tcPr>
          <w:p w:rsidR="000B59F3" w:rsidRDefault="001258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08/10/2020</w:t>
            </w:r>
          </w:p>
        </w:tc>
        <w:tc>
          <w:tcPr>
            <w:tcW w:w="1232" w:type="dxa"/>
          </w:tcPr>
          <w:p w:rsidR="005E771A" w:rsidRPr="00AD77F8" w:rsidRDefault="005E771A" w:rsidP="005E771A">
            <w:pPr>
              <w:rPr>
                <w:rFonts w:ascii="Arial" w:hAnsi="Arial" w:cs="Arial"/>
              </w:rPr>
            </w:pPr>
            <w:r w:rsidRPr="00AD77F8">
              <w:rPr>
                <w:rFonts w:ascii="Arial" w:hAnsi="Arial" w:cs="Arial"/>
              </w:rPr>
              <w:t>MAC priced until further notice</w:t>
            </w:r>
          </w:p>
          <w:p w:rsidR="000B59F3" w:rsidRDefault="006221FA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FirstCoast</w:t>
            </w:r>
            <w:proofErr w:type="spellEnd"/>
            <w:r>
              <w:rPr>
                <w:rFonts w:ascii="Arial" w:hAnsi="Arial" w:cs="Arial"/>
              </w:rPr>
              <w:t xml:space="preserve"> $42.28</w:t>
            </w:r>
          </w:p>
        </w:tc>
        <w:tc>
          <w:tcPr>
            <w:tcW w:w="4313" w:type="dxa"/>
          </w:tcPr>
          <w:p w:rsidR="000B59F3" w:rsidRDefault="007502EC" w:rsidP="007502E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7502EC">
              <w:rPr>
                <w:rFonts w:ascii="Arial" w:hAnsi="Arial" w:cs="Arial"/>
                <w:highlight w:val="yellow"/>
              </w:rPr>
              <w:t xml:space="preserve">PLA Code: </w:t>
            </w:r>
            <w:proofErr w:type="spellStart"/>
            <w:r w:rsidRPr="007502EC">
              <w:rPr>
                <w:rFonts w:ascii="Arial" w:hAnsi="Arial" w:cs="Arial"/>
                <w:highlight w:val="yellow"/>
              </w:rPr>
              <w:t>Tru-ImmuneTM</w:t>
            </w:r>
            <w:proofErr w:type="spellEnd"/>
            <w:r w:rsidRPr="007502EC">
              <w:rPr>
                <w:rFonts w:ascii="Arial" w:hAnsi="Arial" w:cs="Arial"/>
                <w:highlight w:val="yellow"/>
              </w:rPr>
              <w:t xml:space="preserve">, Ethos Laboratories, </w:t>
            </w:r>
            <w:proofErr w:type="spellStart"/>
            <w:r w:rsidRPr="007502EC">
              <w:rPr>
                <w:rFonts w:ascii="Arial" w:hAnsi="Arial" w:cs="Arial"/>
                <w:highlight w:val="yellow"/>
              </w:rPr>
              <w:t>GenScript</w:t>
            </w:r>
            <w:proofErr w:type="spellEnd"/>
            <w:r w:rsidRPr="007502EC">
              <w:rPr>
                <w:rFonts w:ascii="Arial" w:hAnsi="Arial" w:cs="Arial"/>
                <w:highlight w:val="yellow"/>
              </w:rPr>
              <w:t>® USA Inc</w:t>
            </w:r>
          </w:p>
          <w:p w:rsidR="007502EC" w:rsidRPr="007502EC" w:rsidRDefault="007502EC" w:rsidP="007502EC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CMS recognized the code in CR11937/Trans 10318 dated 08/21/2020</w:t>
            </w:r>
          </w:p>
        </w:tc>
        <w:tc>
          <w:tcPr>
            <w:tcW w:w="1744" w:type="dxa"/>
          </w:tcPr>
          <w:p w:rsidR="000B59F3" w:rsidRDefault="001258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54" type="#_x0000_t75" style="width:76pt;height:49pt" o:ole="">
                  <v:imagedata r:id="rId29" o:title=""/>
                </v:shape>
                <o:OLEObject Type="Embed" ProgID="AcroExch.Document.DC" ShapeID="_x0000_i1054" DrawAspect="Icon" ObjectID="_1664803724" r:id="rId51"/>
              </w:object>
            </w:r>
            <w:r w:rsidR="007502EC">
              <w:rPr>
                <w:rFonts w:ascii="Arial" w:hAnsi="Arial" w:cs="Arial"/>
              </w:rPr>
              <w:t xml:space="preserve"> </w:t>
            </w:r>
          </w:p>
          <w:p w:rsidR="007502EC" w:rsidRDefault="007502EC">
            <w:pPr>
              <w:rPr>
                <w:rFonts w:ascii="Arial" w:hAnsi="Arial" w:cs="Arial"/>
              </w:rPr>
            </w:pPr>
          </w:p>
          <w:p w:rsidR="007502EC" w:rsidRDefault="007502E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20" w:dyaOrig="985">
                <v:shape id="_x0000_i1055" type="#_x0000_t75" style="width:76pt;height:49pt" o:ole="">
                  <v:imagedata r:id="rId31" o:title=""/>
                </v:shape>
                <o:OLEObject Type="Embed" ProgID="AcroExch.Document.DC" ShapeID="_x0000_i1055" DrawAspect="Icon" ObjectID="_1664803725" r:id="rId52"/>
              </w:object>
            </w:r>
          </w:p>
        </w:tc>
      </w:tr>
    </w:tbl>
    <w:p w:rsidR="00AD0D72" w:rsidRDefault="000B59F3">
      <w:pPr>
        <w:rPr>
          <w:rFonts w:ascii="Arial" w:hAnsi="Arial" w:cs="Arial"/>
          <w:sz w:val="20"/>
          <w:szCs w:val="20"/>
        </w:rPr>
      </w:pPr>
      <w:r>
        <w:br w:type="page"/>
      </w:r>
    </w:p>
    <w:p w:rsidR="00494DCE" w:rsidRDefault="00494DCE">
      <w:pPr>
        <w:rPr>
          <w:rFonts w:ascii="Arial" w:hAnsi="Arial" w:cs="Arial"/>
          <w:sz w:val="20"/>
          <w:szCs w:val="20"/>
        </w:rPr>
      </w:pPr>
    </w:p>
    <w:p w:rsidR="00494DCE" w:rsidRPr="00656CD4" w:rsidRDefault="00494DC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MAC payment amounts:  </w:t>
      </w:r>
      <w:r>
        <w:rPr>
          <w:rFonts w:ascii="Arial" w:hAnsi="Arial" w:cs="Arial"/>
          <w:sz w:val="20"/>
          <w:szCs w:val="20"/>
        </w:rPr>
        <w:object w:dxaOrig="1520" w:dyaOrig="985">
          <v:shape id="_x0000_i1056" type="#_x0000_t75" style="width:75.5pt;height:49pt" o:ole="">
            <v:imagedata r:id="rId53" o:title=""/>
          </v:shape>
          <o:OLEObject Type="Embed" ProgID="AcroExch.Document.DC" ShapeID="_x0000_i1056" DrawAspect="Icon" ObjectID="_1664803726" r:id="rId54"/>
        </w:object>
      </w:r>
    </w:p>
    <w:sectPr w:rsidR="00494DCE" w:rsidRPr="00656CD4" w:rsidSect="00163BFD">
      <w:footerReference w:type="default" r:id="rId55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6533" w:rsidRDefault="00636533" w:rsidP="00E85249">
      <w:pPr>
        <w:spacing w:after="0" w:line="240" w:lineRule="auto"/>
      </w:pPr>
      <w:r>
        <w:separator/>
      </w:r>
    </w:p>
  </w:endnote>
  <w:endnote w:type="continuationSeparator" w:id="0">
    <w:p w:rsidR="00636533" w:rsidRDefault="00636533" w:rsidP="00E85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 CPT Symbol 1v4">
    <w:altName w:val="AMA CPT Symbol 1v4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5249" w:rsidRPr="00E85249" w:rsidRDefault="00EC342A">
    <w:pPr>
      <w:pStyle w:val="Footer"/>
      <w:rPr>
        <w:sz w:val="18"/>
        <w:szCs w:val="18"/>
      </w:rPr>
    </w:pPr>
    <w:r w:rsidRPr="00EC342A">
      <w:rPr>
        <w:sz w:val="18"/>
        <w:szCs w:val="18"/>
      </w:rPr>
      <w:t>Trinity Health</w:t>
    </w:r>
    <w:r w:rsidR="00E85249">
      <w:tab/>
    </w:r>
    <w:r w:rsidR="00E85249">
      <w:tab/>
    </w:r>
    <w:r w:rsidR="00E85249">
      <w:tab/>
    </w:r>
    <w:r w:rsidR="00E85249">
      <w:tab/>
    </w:r>
    <w:r w:rsidR="007B5BB2">
      <w:rPr>
        <w:sz w:val="18"/>
        <w:szCs w:val="18"/>
      </w:rPr>
      <w:t>10</w:t>
    </w:r>
    <w:r w:rsidR="00E85249" w:rsidRPr="00E85249">
      <w:rPr>
        <w:sz w:val="18"/>
        <w:szCs w:val="18"/>
      </w:rPr>
      <w:t>/</w:t>
    </w:r>
    <w:r w:rsidR="007B5BB2">
      <w:rPr>
        <w:sz w:val="18"/>
        <w:szCs w:val="18"/>
      </w:rPr>
      <w:t>08</w:t>
    </w:r>
    <w:r w:rsidR="00E85249" w:rsidRPr="00E85249">
      <w:rPr>
        <w:sz w:val="18"/>
        <w:szCs w:val="18"/>
      </w:rPr>
      <w:t>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6533" w:rsidRDefault="00636533" w:rsidP="00E85249">
      <w:pPr>
        <w:spacing w:after="0" w:line="240" w:lineRule="auto"/>
      </w:pPr>
      <w:r>
        <w:separator/>
      </w:r>
    </w:p>
  </w:footnote>
  <w:footnote w:type="continuationSeparator" w:id="0">
    <w:p w:rsidR="00636533" w:rsidRDefault="00636533" w:rsidP="00E852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90167A"/>
    <w:multiLevelType w:val="hybridMultilevel"/>
    <w:tmpl w:val="10FC1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B02B9D"/>
    <w:multiLevelType w:val="hybridMultilevel"/>
    <w:tmpl w:val="A9E8D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D264A0"/>
    <w:multiLevelType w:val="hybridMultilevel"/>
    <w:tmpl w:val="10A04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286F50"/>
    <w:multiLevelType w:val="hybridMultilevel"/>
    <w:tmpl w:val="CDBE74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3D81F8E"/>
    <w:multiLevelType w:val="hybridMultilevel"/>
    <w:tmpl w:val="76B20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BFD"/>
    <w:rsid w:val="0002635E"/>
    <w:rsid w:val="000B59F3"/>
    <w:rsid w:val="000E631B"/>
    <w:rsid w:val="0012582C"/>
    <w:rsid w:val="00160E65"/>
    <w:rsid w:val="00163BFD"/>
    <w:rsid w:val="00173CE0"/>
    <w:rsid w:val="00190307"/>
    <w:rsid w:val="001947BC"/>
    <w:rsid w:val="0019762C"/>
    <w:rsid w:val="001B620B"/>
    <w:rsid w:val="001D18AE"/>
    <w:rsid w:val="001D3322"/>
    <w:rsid w:val="001D54EE"/>
    <w:rsid w:val="001E0850"/>
    <w:rsid w:val="001F1432"/>
    <w:rsid w:val="0020115B"/>
    <w:rsid w:val="00201F6E"/>
    <w:rsid w:val="00216092"/>
    <w:rsid w:val="00223A66"/>
    <w:rsid w:val="002473DD"/>
    <w:rsid w:val="00293710"/>
    <w:rsid w:val="002C03A9"/>
    <w:rsid w:val="002E3053"/>
    <w:rsid w:val="003564A0"/>
    <w:rsid w:val="003662F3"/>
    <w:rsid w:val="0037729C"/>
    <w:rsid w:val="003B266D"/>
    <w:rsid w:val="003C0283"/>
    <w:rsid w:val="003C151B"/>
    <w:rsid w:val="00431732"/>
    <w:rsid w:val="00494DCE"/>
    <w:rsid w:val="00495F07"/>
    <w:rsid w:val="004A16DE"/>
    <w:rsid w:val="004C7632"/>
    <w:rsid w:val="005751AB"/>
    <w:rsid w:val="005A76D5"/>
    <w:rsid w:val="005C1C3E"/>
    <w:rsid w:val="005E771A"/>
    <w:rsid w:val="005F05BF"/>
    <w:rsid w:val="00605D0E"/>
    <w:rsid w:val="006221FA"/>
    <w:rsid w:val="00636533"/>
    <w:rsid w:val="00656CD4"/>
    <w:rsid w:val="006942B3"/>
    <w:rsid w:val="00697C13"/>
    <w:rsid w:val="006B0EC2"/>
    <w:rsid w:val="006D0D96"/>
    <w:rsid w:val="006F3E08"/>
    <w:rsid w:val="00723D0F"/>
    <w:rsid w:val="007502EC"/>
    <w:rsid w:val="007B5BB2"/>
    <w:rsid w:val="007B7C27"/>
    <w:rsid w:val="007D576B"/>
    <w:rsid w:val="008162AB"/>
    <w:rsid w:val="0088494D"/>
    <w:rsid w:val="008A548C"/>
    <w:rsid w:val="008F027E"/>
    <w:rsid w:val="00902CC6"/>
    <w:rsid w:val="00904924"/>
    <w:rsid w:val="00996368"/>
    <w:rsid w:val="009B4BBF"/>
    <w:rsid w:val="009E7318"/>
    <w:rsid w:val="009F6F29"/>
    <w:rsid w:val="00A16A8E"/>
    <w:rsid w:val="00A36134"/>
    <w:rsid w:val="00A4010E"/>
    <w:rsid w:val="00A41DAC"/>
    <w:rsid w:val="00A5675E"/>
    <w:rsid w:val="00AD0D72"/>
    <w:rsid w:val="00AD77F8"/>
    <w:rsid w:val="00B70612"/>
    <w:rsid w:val="00B7308F"/>
    <w:rsid w:val="00BC2585"/>
    <w:rsid w:val="00C0101C"/>
    <w:rsid w:val="00C22BBB"/>
    <w:rsid w:val="00C24799"/>
    <w:rsid w:val="00C41277"/>
    <w:rsid w:val="00CA7979"/>
    <w:rsid w:val="00D64881"/>
    <w:rsid w:val="00D67655"/>
    <w:rsid w:val="00D84457"/>
    <w:rsid w:val="00D97F3B"/>
    <w:rsid w:val="00DF7F68"/>
    <w:rsid w:val="00E06018"/>
    <w:rsid w:val="00E331DF"/>
    <w:rsid w:val="00E85249"/>
    <w:rsid w:val="00E9159A"/>
    <w:rsid w:val="00E9330E"/>
    <w:rsid w:val="00EC342A"/>
    <w:rsid w:val="00EF5DE9"/>
    <w:rsid w:val="00F412AC"/>
    <w:rsid w:val="00F42019"/>
    <w:rsid w:val="00F43A1B"/>
    <w:rsid w:val="00F43B67"/>
    <w:rsid w:val="00F62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1D3B5376"/>
  <w15:chartTrackingRefBased/>
  <w15:docId w15:val="{40B00441-CA5F-400A-AFDC-7618E4E25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63B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ArticleTitleStyle">
    <w:name w:val="3 Article Title Style"/>
    <w:basedOn w:val="Normal"/>
    <w:link w:val="3ArticleTitleStyleChar"/>
    <w:qFormat/>
    <w:rsid w:val="00163BFD"/>
    <w:pPr>
      <w:spacing w:before="240" w:after="60" w:line="276" w:lineRule="auto"/>
    </w:pPr>
    <w:rPr>
      <w:rFonts w:ascii="Arial" w:eastAsiaTheme="minorEastAsia" w:hAnsi="Arial" w:cs="Arial"/>
      <w:color w:val="732282"/>
      <w:sz w:val="24"/>
      <w:szCs w:val="32"/>
    </w:rPr>
  </w:style>
  <w:style w:type="paragraph" w:customStyle="1" w:styleId="4BodyCopy">
    <w:name w:val="4 Body Copy"/>
    <w:basedOn w:val="Normal"/>
    <w:link w:val="4BodyCopyChar"/>
    <w:qFormat/>
    <w:rsid w:val="00163BFD"/>
    <w:pPr>
      <w:spacing w:after="120" w:line="276" w:lineRule="auto"/>
    </w:pPr>
    <w:rPr>
      <w:rFonts w:ascii="Arial" w:eastAsiaTheme="minorEastAsia" w:hAnsi="Arial"/>
      <w:color w:val="000000" w:themeColor="text1"/>
      <w:sz w:val="20"/>
      <w:szCs w:val="20"/>
    </w:rPr>
  </w:style>
  <w:style w:type="character" w:customStyle="1" w:styleId="3ArticleTitleStyleChar">
    <w:name w:val="3 Article Title Style Char"/>
    <w:basedOn w:val="DefaultParagraphFont"/>
    <w:link w:val="3ArticleTitleStyle"/>
    <w:rsid w:val="00163BFD"/>
    <w:rPr>
      <w:rFonts w:ascii="Arial" w:eastAsiaTheme="minorEastAsia" w:hAnsi="Arial" w:cs="Arial"/>
      <w:color w:val="732282"/>
      <w:sz w:val="24"/>
      <w:szCs w:val="32"/>
    </w:rPr>
  </w:style>
  <w:style w:type="character" w:customStyle="1" w:styleId="4BodyCopyChar">
    <w:name w:val="4 Body Copy Char"/>
    <w:basedOn w:val="DefaultParagraphFont"/>
    <w:link w:val="4BodyCopy"/>
    <w:rsid w:val="00163BFD"/>
    <w:rPr>
      <w:rFonts w:ascii="Arial" w:eastAsiaTheme="minorEastAsia" w:hAnsi="Arial"/>
      <w:color w:val="000000" w:themeColor="text1"/>
      <w:sz w:val="20"/>
      <w:szCs w:val="20"/>
    </w:rPr>
  </w:style>
  <w:style w:type="paragraph" w:styleId="ListParagraph">
    <w:name w:val="List Paragraph"/>
    <w:basedOn w:val="Normal"/>
    <w:uiPriority w:val="34"/>
    <w:qFormat/>
    <w:rsid w:val="001B62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852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5249"/>
  </w:style>
  <w:style w:type="paragraph" w:styleId="Footer">
    <w:name w:val="footer"/>
    <w:basedOn w:val="Normal"/>
    <w:link w:val="FooterChar"/>
    <w:uiPriority w:val="99"/>
    <w:unhideWhenUsed/>
    <w:rsid w:val="00E852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249"/>
  </w:style>
  <w:style w:type="paragraph" w:customStyle="1" w:styleId="Default">
    <w:name w:val="Default"/>
    <w:rsid w:val="00F43A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12">
    <w:name w:val="A12"/>
    <w:uiPriority w:val="99"/>
    <w:rsid w:val="002E3053"/>
    <w:rPr>
      <w:color w:val="000000"/>
      <w:sz w:val="12"/>
      <w:szCs w:val="12"/>
    </w:rPr>
  </w:style>
  <w:style w:type="paragraph" w:customStyle="1" w:styleId="Pa29">
    <w:name w:val="Pa29"/>
    <w:basedOn w:val="Default"/>
    <w:next w:val="Default"/>
    <w:uiPriority w:val="99"/>
    <w:rsid w:val="000B59F3"/>
    <w:pPr>
      <w:spacing w:line="181" w:lineRule="atLeast"/>
    </w:pPr>
    <w:rPr>
      <w:rFonts w:ascii="AMA CPT Symbol 1v4" w:hAnsi="AMA CPT Symbol 1v4" w:cstheme="minorBidi"/>
      <w:color w:val="auto"/>
    </w:rPr>
  </w:style>
  <w:style w:type="character" w:customStyle="1" w:styleId="A7">
    <w:name w:val="A7"/>
    <w:uiPriority w:val="99"/>
    <w:rsid w:val="000B59F3"/>
    <w:rPr>
      <w:rFonts w:cs="AMA CPT Symbol 1v4"/>
      <w:color w:val="000000"/>
      <w:sz w:val="20"/>
      <w:szCs w:val="20"/>
    </w:rPr>
  </w:style>
  <w:style w:type="paragraph" w:customStyle="1" w:styleId="Pa34">
    <w:name w:val="Pa34"/>
    <w:basedOn w:val="Default"/>
    <w:next w:val="Default"/>
    <w:uiPriority w:val="99"/>
    <w:rsid w:val="008F027E"/>
    <w:pPr>
      <w:spacing w:line="181" w:lineRule="atLeast"/>
    </w:pPr>
    <w:rPr>
      <w:color w:val="auto"/>
    </w:rPr>
  </w:style>
  <w:style w:type="character" w:customStyle="1" w:styleId="A19">
    <w:name w:val="A19"/>
    <w:uiPriority w:val="99"/>
    <w:rsid w:val="008F027E"/>
    <w:rPr>
      <w:color w:val="000000"/>
      <w:sz w:val="11"/>
      <w:szCs w:val="1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4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20.bin"/><Relationship Id="rId21" Type="http://schemas.openxmlformats.org/officeDocument/2006/relationships/image" Target="media/image7.emf"/><Relationship Id="rId34" Type="http://schemas.openxmlformats.org/officeDocument/2006/relationships/oleObject" Target="embeddings/oleObject16.bin"/><Relationship Id="rId42" Type="http://schemas.openxmlformats.org/officeDocument/2006/relationships/oleObject" Target="embeddings/oleObject22.bin"/><Relationship Id="rId47" Type="http://schemas.openxmlformats.org/officeDocument/2006/relationships/oleObject" Target="embeddings/oleObject26.bin"/><Relationship Id="rId50" Type="http://schemas.openxmlformats.org/officeDocument/2006/relationships/oleObject" Target="embeddings/oleObject29.bin"/><Relationship Id="rId55" Type="http://schemas.openxmlformats.org/officeDocument/2006/relationships/footer" Target="footer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9" Type="http://schemas.openxmlformats.org/officeDocument/2006/relationships/image" Target="media/image11.emf"/><Relationship Id="rId11" Type="http://schemas.openxmlformats.org/officeDocument/2006/relationships/image" Target="media/image3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9.bin"/><Relationship Id="rId40" Type="http://schemas.openxmlformats.org/officeDocument/2006/relationships/oleObject" Target="embeddings/oleObject21.bin"/><Relationship Id="rId45" Type="http://schemas.openxmlformats.org/officeDocument/2006/relationships/oleObject" Target="embeddings/oleObject24.bin"/><Relationship Id="rId53" Type="http://schemas.openxmlformats.org/officeDocument/2006/relationships/image" Target="media/image16.emf"/><Relationship Id="rId58" Type="http://schemas.openxmlformats.org/officeDocument/2006/relationships/customXml" Target="../customXml/item1.xml"/><Relationship Id="rId5" Type="http://schemas.openxmlformats.org/officeDocument/2006/relationships/footnotes" Target="footnotes.xm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9.bin"/><Relationship Id="rId27" Type="http://schemas.openxmlformats.org/officeDocument/2006/relationships/image" Target="media/image10.emf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7.bin"/><Relationship Id="rId43" Type="http://schemas.openxmlformats.org/officeDocument/2006/relationships/image" Target="media/image15.emf"/><Relationship Id="rId48" Type="http://schemas.openxmlformats.org/officeDocument/2006/relationships/oleObject" Target="embeddings/oleObject27.bin"/><Relationship Id="rId56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30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image" Target="media/image9.emf"/><Relationship Id="rId33" Type="http://schemas.openxmlformats.org/officeDocument/2006/relationships/oleObject" Target="embeddings/oleObject15.bin"/><Relationship Id="rId38" Type="http://schemas.openxmlformats.org/officeDocument/2006/relationships/image" Target="media/image13.emf"/><Relationship Id="rId46" Type="http://schemas.openxmlformats.org/officeDocument/2006/relationships/oleObject" Target="embeddings/oleObject25.bin"/><Relationship Id="rId59" Type="http://schemas.openxmlformats.org/officeDocument/2006/relationships/customXml" Target="../customXml/item2.xml"/><Relationship Id="rId20" Type="http://schemas.openxmlformats.org/officeDocument/2006/relationships/oleObject" Target="embeddings/oleObject8.bin"/><Relationship Id="rId41" Type="http://schemas.openxmlformats.org/officeDocument/2006/relationships/image" Target="media/image14.emf"/><Relationship Id="rId54" Type="http://schemas.openxmlformats.org/officeDocument/2006/relationships/oleObject" Target="embeddings/oleObject3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image" Target="media/image8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8.bin"/><Relationship Id="rId49" Type="http://schemas.openxmlformats.org/officeDocument/2006/relationships/oleObject" Target="embeddings/oleObject28.bin"/><Relationship Id="rId57" Type="http://schemas.openxmlformats.org/officeDocument/2006/relationships/theme" Target="theme/theme1.xml"/><Relationship Id="rId10" Type="http://schemas.openxmlformats.org/officeDocument/2006/relationships/oleObject" Target="embeddings/oleObject2.bin"/><Relationship Id="rId31" Type="http://schemas.openxmlformats.org/officeDocument/2006/relationships/image" Target="media/image12.emf"/><Relationship Id="rId44" Type="http://schemas.openxmlformats.org/officeDocument/2006/relationships/oleObject" Target="embeddings/oleObject23.bin"/><Relationship Id="rId52" Type="http://schemas.openxmlformats.org/officeDocument/2006/relationships/oleObject" Target="embeddings/oleObject31.bin"/><Relationship Id="rId6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373A73C01254EA995FD278E8C7249" ma:contentTypeVersion="9" ma:contentTypeDescription="Create a new document." ma:contentTypeScope="" ma:versionID="a0bb82db7e6600b2c7f39b9cb9b37bdc">
  <xsd:schema xmlns:xsd="http://www.w3.org/2001/XMLSchema" xmlns:xs="http://www.w3.org/2001/XMLSchema" xmlns:p="http://schemas.microsoft.com/office/2006/metadata/properties" xmlns:ns2="f560143e-da0a-427f-855e-dadb269e570d" targetNamespace="http://schemas.microsoft.com/office/2006/metadata/properties" ma:root="true" ma:fieldsID="ff041a11b070fcef1d68eb34a8fadb66" ns2:_="">
    <xsd:import namespace="f560143e-da0a-427f-855e-dadb269e57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60143e-da0a-427f-855e-dadb269e57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B56CF3A-A1A0-4A85-8CFA-54808A0EF0F2}"/>
</file>

<file path=customXml/itemProps2.xml><?xml version="1.0" encoding="utf-8"?>
<ds:datastoreItem xmlns:ds="http://schemas.openxmlformats.org/officeDocument/2006/customXml" ds:itemID="{2D260244-63B3-4752-A07A-6CB1C9264FB7}"/>
</file>

<file path=customXml/itemProps3.xml><?xml version="1.0" encoding="utf-8"?>
<ds:datastoreItem xmlns:ds="http://schemas.openxmlformats.org/officeDocument/2006/customXml" ds:itemID="{A78CD448-78F9-42FC-8A50-AF8F651CF3F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8</Pages>
  <Words>1621</Words>
  <Characters>9243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Trinity Health</Company>
  <LinksUpToDate>false</LinksUpToDate>
  <CharactersWithSpaces>10843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Miska</dc:creator>
  <cp:keywords/>
  <dc:description/>
  <cp:lastModifiedBy>Karen Miska</cp:lastModifiedBy>
  <cp:revision>17</cp:revision>
  <dcterms:created xsi:type="dcterms:W3CDTF">2020-10-08T13:46:00Z</dcterms:created>
  <dcterms:modified xsi:type="dcterms:W3CDTF">2020-10-21T20:41:00Z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0x010100F64373A73C01254EA995FD278E8C7249</vt:lpwstr>
  </property>
</Properties>
</file>